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195D33" w14:textId="77777777" w:rsidR="00CD095C" w:rsidRPr="00B618D3" w:rsidRDefault="00CD095C" w:rsidP="00CD095C">
      <w:pPr>
        <w:pStyle w:val="2"/>
        <w:tabs>
          <w:tab w:val="left" w:pos="180"/>
          <w:tab w:val="left" w:pos="1608"/>
        </w:tabs>
        <w:ind w:left="0"/>
        <w:jc w:val="both"/>
        <w:rPr>
          <w:bCs/>
          <w:sz w:val="28"/>
          <w:szCs w:val="28"/>
          <w:lang w:val="kk-KZ"/>
        </w:rPr>
      </w:pPr>
      <w:r>
        <w:rPr>
          <w:bCs/>
          <w:sz w:val="28"/>
          <w:szCs w:val="28"/>
          <w:lang w:val="kk-KZ"/>
        </w:rPr>
        <w:t>Қара металлургия</w:t>
      </w:r>
    </w:p>
    <w:p w14:paraId="04193CCE" w14:textId="77777777" w:rsidR="00CD095C" w:rsidRDefault="00CD095C" w:rsidP="00CD095C">
      <w:pPr>
        <w:pStyle w:val="2"/>
        <w:tabs>
          <w:tab w:val="left" w:pos="180"/>
        </w:tabs>
        <w:ind w:left="0"/>
        <w:jc w:val="both"/>
        <w:rPr>
          <w:b w:val="0"/>
          <w:bCs/>
          <w:sz w:val="28"/>
          <w:szCs w:val="28"/>
          <w:lang w:val="kk-KZ"/>
        </w:rPr>
      </w:pPr>
    </w:p>
    <w:p w14:paraId="6266CBF5" w14:textId="77777777" w:rsidR="00CD095C" w:rsidRPr="00B618D3" w:rsidRDefault="00CD095C" w:rsidP="00CD095C">
      <w:pPr>
        <w:pStyle w:val="2"/>
        <w:numPr>
          <w:ilvl w:val="0"/>
          <w:numId w:val="5"/>
        </w:numPr>
        <w:tabs>
          <w:tab w:val="left" w:pos="180"/>
          <w:tab w:val="num" w:pos="360"/>
        </w:tabs>
        <w:ind w:left="180" w:firstLine="0"/>
        <w:jc w:val="both"/>
        <w:rPr>
          <w:bCs/>
          <w:sz w:val="28"/>
          <w:szCs w:val="28"/>
          <w:lang w:val="kk-KZ"/>
        </w:rPr>
      </w:pPr>
      <w:r w:rsidRPr="00B618D3">
        <w:rPr>
          <w:bCs/>
          <w:sz w:val="28"/>
          <w:szCs w:val="28"/>
          <w:lang w:val="kk-KZ"/>
        </w:rPr>
        <w:t>Домна балқытуында жүретін реакциялар</w:t>
      </w:r>
    </w:p>
    <w:p w14:paraId="1CAB650D" w14:textId="77777777" w:rsidR="00CD095C" w:rsidRDefault="00CD095C" w:rsidP="00CD095C">
      <w:pPr>
        <w:spacing w:after="0" w:line="240" w:lineRule="auto"/>
        <w:ind w:firstLine="573"/>
        <w:jc w:val="both"/>
        <w:rPr>
          <w:rFonts w:ascii="Times New Roman" w:hAnsi="Times New Roman" w:cs="Times New Roman"/>
          <w:b/>
          <w:sz w:val="28"/>
          <w:szCs w:val="28"/>
          <w:lang w:val="kk-KZ"/>
        </w:rPr>
      </w:pPr>
    </w:p>
    <w:p w14:paraId="76505E8A" w14:textId="77777777" w:rsidR="00CD095C" w:rsidRPr="00003C6E" w:rsidRDefault="00CD095C" w:rsidP="00CD095C">
      <w:pPr>
        <w:spacing w:after="0" w:line="240" w:lineRule="auto"/>
        <w:ind w:firstLine="573"/>
        <w:jc w:val="both"/>
        <w:rPr>
          <w:rFonts w:ascii="Times New Roman" w:hAnsi="Times New Roman" w:cs="Times New Roman"/>
          <w:sz w:val="28"/>
          <w:szCs w:val="28"/>
          <w:lang w:val="kk-KZ"/>
        </w:rPr>
      </w:pPr>
      <w:r w:rsidRPr="00B618D3">
        <w:rPr>
          <w:rFonts w:ascii="Times New Roman" w:hAnsi="Times New Roman" w:cs="Times New Roman"/>
          <w:sz w:val="28"/>
          <w:szCs w:val="28"/>
          <w:lang w:val="kk-KZ"/>
        </w:rPr>
        <w:t>Домна пешіндегі процестер.</w:t>
      </w:r>
      <w:r w:rsidRPr="00003C6E">
        <w:rPr>
          <w:rFonts w:ascii="Times New Roman" w:hAnsi="Times New Roman" w:cs="Times New Roman"/>
          <w:sz w:val="28"/>
          <w:szCs w:val="28"/>
          <w:lang w:val="kk-KZ"/>
        </w:rPr>
        <w:t xml:space="preserve"> Домна процесі пештің түрлі бөліктерінде жүретін мынадай химиялық реакциялардан тұрады: кокстың жануы, шихтаның ыдырауы мен ұшқыш газдардың бөлінуі, темірдің тотықсыздануынан басқа тотықсыздану реакциялары, тотықсызданған темірдің көміртектенуі, шлактың түзілуі мен балқуы.</w:t>
      </w:r>
    </w:p>
    <w:p w14:paraId="0447C487" w14:textId="77777777" w:rsidR="00CD095C" w:rsidRPr="00B618D3" w:rsidRDefault="00CD095C" w:rsidP="00CD095C">
      <w:pPr>
        <w:pStyle w:val="msolistparagraph0"/>
        <w:numPr>
          <w:ilvl w:val="0"/>
          <w:numId w:val="1"/>
        </w:numPr>
        <w:spacing w:after="0" w:line="240" w:lineRule="auto"/>
        <w:ind w:left="426"/>
        <w:jc w:val="both"/>
        <w:rPr>
          <w:rFonts w:ascii="Times New Roman" w:hAnsi="Times New Roman"/>
          <w:b/>
          <w:sz w:val="28"/>
          <w:szCs w:val="28"/>
          <w:lang w:val="kk-KZ"/>
        </w:rPr>
      </w:pPr>
      <w:r w:rsidRPr="00B618D3">
        <w:rPr>
          <w:rFonts w:ascii="Times New Roman" w:hAnsi="Times New Roman"/>
          <w:sz w:val="28"/>
          <w:szCs w:val="28"/>
          <w:lang w:val="kk-KZ"/>
        </w:rPr>
        <w:t>Кокстың жануы.</w:t>
      </w:r>
      <w:r w:rsidRPr="00003C6E">
        <w:rPr>
          <w:rFonts w:ascii="Times New Roman" w:hAnsi="Times New Roman"/>
          <w:sz w:val="28"/>
          <w:szCs w:val="28"/>
          <w:lang w:val="kk-KZ"/>
        </w:rPr>
        <w:t xml:space="preserve"> Фурма саласында ауа мен шихтаның құрамындағы оттегі көміртегімен қосылып, мынадай реакция жүреді, яғни кокс жанады:</w:t>
      </w:r>
    </w:p>
    <w:p w14:paraId="504B3433" w14:textId="77777777" w:rsidR="00CD095C" w:rsidRPr="00003C6E" w:rsidRDefault="00CD095C" w:rsidP="00CD095C">
      <w:pPr>
        <w:pStyle w:val="msolistparagraph0"/>
        <w:spacing w:after="0" w:line="240" w:lineRule="auto"/>
        <w:ind w:left="426"/>
        <w:jc w:val="both"/>
        <w:rPr>
          <w:rFonts w:ascii="Times New Roman" w:hAnsi="Times New Roman"/>
          <w:b/>
          <w:sz w:val="28"/>
          <w:szCs w:val="28"/>
          <w:lang w:val="kk-KZ"/>
        </w:rPr>
      </w:pPr>
    </w:p>
    <w:p w14:paraId="701E7B77" w14:textId="77777777" w:rsidR="00CD095C" w:rsidRDefault="00CD095C" w:rsidP="00CD095C">
      <w:pPr>
        <w:spacing w:after="0" w:line="240" w:lineRule="auto"/>
        <w:ind w:left="135"/>
        <w:jc w:val="right"/>
        <w:rPr>
          <w:rFonts w:ascii="Times New Roman" w:hAnsi="Times New Roman" w:cs="Times New Roman"/>
          <w:sz w:val="28"/>
          <w:szCs w:val="28"/>
          <w:lang w:val="kk-KZ"/>
        </w:rPr>
      </w:pPr>
      <w:r w:rsidRPr="00003C6E">
        <w:rPr>
          <w:rFonts w:ascii="Times New Roman" w:hAnsi="Times New Roman" w:cs="Times New Roman"/>
          <w:b/>
          <w:sz w:val="28"/>
          <w:szCs w:val="28"/>
          <w:lang w:val="kk-KZ"/>
        </w:rPr>
        <w:t xml:space="preserve">                                   </w:t>
      </w:r>
      <w:r w:rsidRPr="00003C6E">
        <w:rPr>
          <w:rFonts w:ascii="Times New Roman" w:hAnsi="Times New Roman" w:cs="Times New Roman"/>
          <w:sz w:val="28"/>
          <w:szCs w:val="28"/>
          <w:lang w:val="kk-KZ"/>
        </w:rPr>
        <w:t>С + О</w:t>
      </w:r>
      <w:r w:rsidRPr="00003C6E">
        <w:rPr>
          <w:rFonts w:ascii="Times New Roman" w:hAnsi="Times New Roman" w:cs="Times New Roman"/>
          <w:sz w:val="28"/>
          <w:szCs w:val="28"/>
          <w:vertAlign w:val="subscript"/>
          <w:lang w:val="kk-KZ"/>
        </w:rPr>
        <w:t xml:space="preserve">2  </w:t>
      </w:r>
      <w:r w:rsidRPr="00003C6E">
        <w:rPr>
          <w:rFonts w:ascii="Times New Roman" w:hAnsi="Times New Roman" w:cs="Times New Roman"/>
          <w:sz w:val="28"/>
          <w:szCs w:val="28"/>
          <w:lang w:val="kk-KZ"/>
        </w:rPr>
        <w:t>= СО</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 xml:space="preserve"> </w:t>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t>(1)</w:t>
      </w:r>
    </w:p>
    <w:p w14:paraId="5C73767F" w14:textId="77777777" w:rsidR="00CD095C" w:rsidRPr="00003C6E" w:rsidRDefault="00CD095C" w:rsidP="00CD095C">
      <w:pPr>
        <w:spacing w:after="0" w:line="240" w:lineRule="auto"/>
        <w:ind w:left="135"/>
        <w:jc w:val="right"/>
        <w:rPr>
          <w:rFonts w:ascii="Times New Roman" w:hAnsi="Times New Roman" w:cs="Times New Roman"/>
          <w:sz w:val="28"/>
          <w:szCs w:val="28"/>
          <w:lang w:val="kk-KZ"/>
        </w:rPr>
      </w:pPr>
    </w:p>
    <w:p w14:paraId="5495C020" w14:textId="77777777" w:rsidR="00CD095C" w:rsidRDefault="00CD095C" w:rsidP="00CD095C">
      <w:pPr>
        <w:spacing w:after="0" w:line="240" w:lineRule="auto"/>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xml:space="preserve">Фурма саласында қашық жерлерде ауаның құрамындағы оттегі азайғандықтан, кокстың жануы (8) </w:t>
      </w:r>
      <w:r>
        <w:rPr>
          <w:rFonts w:ascii="Times New Roman" w:hAnsi="Times New Roman" w:cs="Times New Roman"/>
          <w:sz w:val="28"/>
          <w:szCs w:val="28"/>
          <w:lang w:val="kk-KZ"/>
        </w:rPr>
        <w:t>мына реакция бойынша да жүреді:</w:t>
      </w:r>
    </w:p>
    <w:p w14:paraId="0FF86B3D" w14:textId="77777777" w:rsidR="00CD095C" w:rsidRPr="00003C6E" w:rsidRDefault="00CD095C" w:rsidP="00CD095C">
      <w:pPr>
        <w:spacing w:after="0" w:line="240" w:lineRule="auto"/>
        <w:jc w:val="both"/>
        <w:rPr>
          <w:rFonts w:ascii="Times New Roman" w:hAnsi="Times New Roman" w:cs="Times New Roman"/>
          <w:sz w:val="28"/>
          <w:szCs w:val="28"/>
          <w:lang w:val="kk-KZ"/>
        </w:rPr>
      </w:pPr>
    </w:p>
    <w:p w14:paraId="4836ADF2" w14:textId="77777777" w:rsidR="00CD095C" w:rsidRDefault="00CD095C" w:rsidP="00CD095C">
      <w:pPr>
        <w:spacing w:after="0" w:line="240" w:lineRule="auto"/>
        <w:ind w:left="135"/>
        <w:jc w:val="right"/>
        <w:rPr>
          <w:rFonts w:ascii="Times New Roman" w:hAnsi="Times New Roman" w:cs="Times New Roman"/>
          <w:sz w:val="28"/>
          <w:szCs w:val="28"/>
          <w:lang w:val="kk-KZ"/>
        </w:rPr>
      </w:pPr>
      <w:r w:rsidRPr="00003C6E">
        <w:rPr>
          <w:rFonts w:ascii="Times New Roman" w:hAnsi="Times New Roman" w:cs="Times New Roman"/>
          <w:sz w:val="28"/>
          <w:szCs w:val="28"/>
          <w:lang w:val="kk-KZ"/>
        </w:rPr>
        <w:t xml:space="preserve">                                 2С  +  О</w:t>
      </w:r>
      <w:r w:rsidRPr="00003C6E">
        <w:rPr>
          <w:rFonts w:ascii="Times New Roman" w:hAnsi="Times New Roman" w:cs="Times New Roman"/>
          <w:sz w:val="28"/>
          <w:szCs w:val="28"/>
          <w:vertAlign w:val="subscript"/>
          <w:lang w:val="kk-KZ"/>
        </w:rPr>
        <w:t xml:space="preserve">2  </w:t>
      </w:r>
      <w:r w:rsidRPr="00003C6E">
        <w:rPr>
          <w:rFonts w:ascii="Times New Roman" w:hAnsi="Times New Roman" w:cs="Times New Roman"/>
          <w:sz w:val="28"/>
          <w:szCs w:val="28"/>
          <w:lang w:val="kk-KZ"/>
        </w:rPr>
        <w:t xml:space="preserve">=  2СО </w:t>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t>(2)</w:t>
      </w:r>
    </w:p>
    <w:p w14:paraId="74BBEBE3" w14:textId="77777777" w:rsidR="00CD095C" w:rsidRPr="00003C6E" w:rsidRDefault="00CD095C" w:rsidP="00CD095C">
      <w:pPr>
        <w:spacing w:after="0" w:line="240" w:lineRule="auto"/>
        <w:ind w:left="135"/>
        <w:jc w:val="right"/>
        <w:rPr>
          <w:rFonts w:ascii="Times New Roman" w:hAnsi="Times New Roman" w:cs="Times New Roman"/>
          <w:sz w:val="28"/>
          <w:szCs w:val="28"/>
          <w:lang w:val="kk-KZ"/>
        </w:rPr>
      </w:pPr>
    </w:p>
    <w:p w14:paraId="68554E89" w14:textId="77777777" w:rsidR="00CD095C" w:rsidRDefault="00CD095C" w:rsidP="00CD095C">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(1) реакция нәти</w:t>
      </w:r>
      <w:r w:rsidRPr="00003C6E">
        <w:rPr>
          <w:rFonts w:ascii="Times New Roman" w:hAnsi="Times New Roman" w:cs="Times New Roman"/>
          <w:sz w:val="28"/>
          <w:szCs w:val="28"/>
          <w:lang w:val="kk-KZ"/>
        </w:rPr>
        <w:t>жесінде түзілген көміртегінің қос тотығы жоғары қарай көтерілу жолында шихтаның құрамындағы кокспен әрекеттесіп, мынадай реакция жүреді:</w:t>
      </w:r>
    </w:p>
    <w:p w14:paraId="2BB2CD57" w14:textId="77777777" w:rsidR="00CD095C" w:rsidRPr="00003C6E" w:rsidRDefault="00CD095C" w:rsidP="00CD095C">
      <w:pPr>
        <w:spacing w:after="0" w:line="240" w:lineRule="auto"/>
        <w:jc w:val="both"/>
        <w:rPr>
          <w:rFonts w:ascii="Times New Roman" w:hAnsi="Times New Roman" w:cs="Times New Roman"/>
          <w:sz w:val="28"/>
          <w:szCs w:val="28"/>
          <w:lang w:val="kk-KZ"/>
        </w:rPr>
      </w:pPr>
    </w:p>
    <w:p w14:paraId="057C47D8" w14:textId="77777777" w:rsidR="00CD095C" w:rsidRDefault="00CD095C" w:rsidP="00CD095C">
      <w:pPr>
        <w:spacing w:after="0" w:line="240" w:lineRule="auto"/>
        <w:jc w:val="right"/>
        <w:rPr>
          <w:rFonts w:ascii="Times New Roman" w:hAnsi="Times New Roman" w:cs="Times New Roman"/>
          <w:sz w:val="28"/>
          <w:szCs w:val="28"/>
          <w:lang w:val="kk-KZ"/>
        </w:rPr>
      </w:pPr>
      <w:r w:rsidRPr="00003C6E">
        <w:rPr>
          <w:rFonts w:ascii="Times New Roman" w:hAnsi="Times New Roman" w:cs="Times New Roman"/>
          <w:sz w:val="28"/>
          <w:szCs w:val="28"/>
          <w:lang w:val="kk-KZ"/>
        </w:rPr>
        <w:t xml:space="preserve">                                   СО</w:t>
      </w:r>
      <w:r w:rsidRPr="00003C6E">
        <w:rPr>
          <w:rFonts w:ascii="Times New Roman" w:hAnsi="Times New Roman" w:cs="Times New Roman"/>
          <w:sz w:val="28"/>
          <w:szCs w:val="28"/>
          <w:vertAlign w:val="subscript"/>
          <w:lang w:val="kk-KZ"/>
        </w:rPr>
        <w:t xml:space="preserve">2  </w:t>
      </w:r>
      <w:r w:rsidRPr="00003C6E">
        <w:rPr>
          <w:rFonts w:ascii="Times New Roman" w:hAnsi="Times New Roman" w:cs="Times New Roman"/>
          <w:sz w:val="28"/>
          <w:szCs w:val="28"/>
          <w:lang w:val="kk-KZ"/>
        </w:rPr>
        <w:t>+ С  =  2СО</w:t>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t>(3)</w:t>
      </w:r>
    </w:p>
    <w:p w14:paraId="0BDCD6A7" w14:textId="77777777" w:rsidR="00CD095C" w:rsidRPr="00003C6E" w:rsidRDefault="00CD095C" w:rsidP="00CD095C">
      <w:pPr>
        <w:spacing w:after="0" w:line="240" w:lineRule="auto"/>
        <w:jc w:val="right"/>
        <w:rPr>
          <w:rFonts w:ascii="Times New Roman" w:hAnsi="Times New Roman" w:cs="Times New Roman"/>
          <w:sz w:val="28"/>
          <w:szCs w:val="28"/>
          <w:lang w:val="kk-KZ"/>
        </w:rPr>
      </w:pPr>
    </w:p>
    <w:p w14:paraId="32238C73" w14:textId="77777777" w:rsidR="00CD095C" w:rsidRDefault="00CD095C" w:rsidP="00CD095C">
      <w:pPr>
        <w:spacing w:after="0" w:line="240" w:lineRule="auto"/>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xml:space="preserve">   Бұл реакциямен бір мезгілде үрленген ауаның құрамындағы ылғал кокспен мына реакция бойынша әрекеттесіп, реакция нәтежиесінде сутегі түзіледі:</w:t>
      </w:r>
    </w:p>
    <w:p w14:paraId="18CFF212" w14:textId="77777777" w:rsidR="00CD095C" w:rsidRPr="00003C6E" w:rsidRDefault="00CD095C" w:rsidP="00CD095C">
      <w:pPr>
        <w:spacing w:after="0" w:line="240" w:lineRule="auto"/>
        <w:jc w:val="both"/>
        <w:rPr>
          <w:rFonts w:ascii="Times New Roman" w:hAnsi="Times New Roman" w:cs="Times New Roman"/>
          <w:sz w:val="28"/>
          <w:szCs w:val="28"/>
          <w:lang w:val="kk-KZ"/>
        </w:rPr>
      </w:pPr>
    </w:p>
    <w:p w14:paraId="7C864B4A" w14:textId="77777777" w:rsidR="00CD095C" w:rsidRDefault="00CD095C" w:rsidP="00CD095C">
      <w:pPr>
        <w:spacing w:after="0" w:line="240" w:lineRule="auto"/>
        <w:jc w:val="right"/>
        <w:rPr>
          <w:rFonts w:ascii="Times New Roman" w:hAnsi="Times New Roman" w:cs="Times New Roman"/>
          <w:sz w:val="28"/>
          <w:szCs w:val="28"/>
          <w:lang w:val="kk-KZ"/>
        </w:rPr>
      </w:pPr>
      <w:r w:rsidRPr="00003C6E">
        <w:rPr>
          <w:rFonts w:ascii="Times New Roman" w:hAnsi="Times New Roman" w:cs="Times New Roman"/>
          <w:sz w:val="28"/>
          <w:szCs w:val="28"/>
          <w:lang w:val="kk-KZ"/>
        </w:rPr>
        <w:t>Н</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О  +  С  =  Н</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 xml:space="preserve"> + СО</w:t>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t>(4)</w:t>
      </w:r>
    </w:p>
    <w:p w14:paraId="47036346" w14:textId="77777777" w:rsidR="00CD095C" w:rsidRPr="00003C6E" w:rsidRDefault="00CD095C" w:rsidP="00CD095C">
      <w:pPr>
        <w:spacing w:after="0" w:line="240" w:lineRule="auto"/>
        <w:jc w:val="right"/>
        <w:rPr>
          <w:rFonts w:ascii="Times New Roman" w:hAnsi="Times New Roman" w:cs="Times New Roman"/>
          <w:sz w:val="28"/>
          <w:szCs w:val="28"/>
          <w:lang w:val="kk-KZ"/>
        </w:rPr>
      </w:pPr>
    </w:p>
    <w:p w14:paraId="680444FA" w14:textId="77777777" w:rsidR="00CD095C" w:rsidRPr="00003C6E" w:rsidRDefault="00CD095C" w:rsidP="00CD095C">
      <w:pPr>
        <w:pStyle w:val="msolistparagraph0"/>
        <w:numPr>
          <w:ilvl w:val="0"/>
          <w:numId w:val="1"/>
        </w:numPr>
        <w:spacing w:after="0" w:line="240" w:lineRule="auto"/>
        <w:ind w:left="0" w:firstLine="0"/>
        <w:jc w:val="both"/>
        <w:rPr>
          <w:rFonts w:ascii="Times New Roman" w:hAnsi="Times New Roman"/>
          <w:sz w:val="28"/>
          <w:szCs w:val="28"/>
          <w:lang w:val="kk-KZ"/>
        </w:rPr>
      </w:pPr>
      <w:r w:rsidRPr="00B618D3">
        <w:rPr>
          <w:rFonts w:ascii="Times New Roman" w:hAnsi="Times New Roman"/>
          <w:sz w:val="28"/>
          <w:szCs w:val="28"/>
          <w:lang w:val="kk-KZ"/>
        </w:rPr>
        <w:t>Шихтаның ыдырауы және ұшқыш заттардың бөлінуі.</w:t>
      </w:r>
      <w:r w:rsidRPr="00003C6E">
        <w:rPr>
          <w:rFonts w:ascii="Times New Roman" w:hAnsi="Times New Roman"/>
          <w:sz w:val="28"/>
          <w:szCs w:val="28"/>
          <w:lang w:val="kk-KZ"/>
        </w:rPr>
        <w:t xml:space="preserve"> (1-4) реакциялардың нәтижесінде түзілген газдар (СО және сутегі) шихтамен әрекеттесіп, оны ыдыратады.</w:t>
      </w:r>
    </w:p>
    <w:p w14:paraId="06D70EC7" w14:textId="77777777" w:rsidR="00CD095C" w:rsidRPr="00003C6E" w:rsidRDefault="00CD095C" w:rsidP="00CD095C">
      <w:pPr>
        <w:spacing w:after="0" w:line="240" w:lineRule="auto"/>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Колошникте 423-723К (150-450</w:t>
      </w:r>
      <w:r w:rsidRPr="00003C6E">
        <w:rPr>
          <w:rFonts w:ascii="Times New Roman" w:hAnsi="Times New Roman" w:cs="Times New Roman"/>
          <w:sz w:val="28"/>
          <w:szCs w:val="28"/>
          <w:vertAlign w:val="superscript"/>
          <w:lang w:val="kk-KZ"/>
        </w:rPr>
        <w:t>о</w:t>
      </w:r>
      <w:r w:rsidRPr="00003C6E">
        <w:rPr>
          <w:rFonts w:ascii="Times New Roman" w:hAnsi="Times New Roman" w:cs="Times New Roman"/>
          <w:sz w:val="28"/>
          <w:szCs w:val="28"/>
          <w:lang w:val="kk-KZ"/>
        </w:rPr>
        <w:t xml:space="preserve">С) басталып, алдымен 343-473К (100-200 </w:t>
      </w:r>
      <w:r w:rsidRPr="00003C6E">
        <w:rPr>
          <w:rFonts w:ascii="Times New Roman" w:hAnsi="Times New Roman" w:cs="Times New Roman"/>
          <w:sz w:val="28"/>
          <w:szCs w:val="28"/>
          <w:vertAlign w:val="superscript"/>
          <w:lang w:val="kk-KZ"/>
        </w:rPr>
        <w:t>о</w:t>
      </w:r>
      <w:r w:rsidRPr="00003C6E">
        <w:rPr>
          <w:rFonts w:ascii="Times New Roman" w:hAnsi="Times New Roman" w:cs="Times New Roman"/>
          <w:sz w:val="28"/>
          <w:szCs w:val="28"/>
          <w:lang w:val="kk-KZ"/>
        </w:rPr>
        <w:t>С) темпреатурада ылғал бөлініп, 573-673К (300-400</w:t>
      </w:r>
      <w:r w:rsidRPr="00003C6E">
        <w:rPr>
          <w:rFonts w:ascii="Times New Roman" w:hAnsi="Times New Roman" w:cs="Times New Roman"/>
          <w:sz w:val="28"/>
          <w:szCs w:val="28"/>
          <w:vertAlign w:val="superscript"/>
          <w:lang w:val="kk-KZ"/>
        </w:rPr>
        <w:t>о</w:t>
      </w:r>
      <w:r w:rsidRPr="00003C6E">
        <w:rPr>
          <w:rFonts w:ascii="Times New Roman" w:hAnsi="Times New Roman" w:cs="Times New Roman"/>
          <w:sz w:val="28"/>
          <w:szCs w:val="28"/>
          <w:lang w:val="kk-KZ"/>
        </w:rPr>
        <w:t>С) температурада кристалды су бөлініп, мынадай карбонаттар ыдырайды: СО</w:t>
      </w:r>
      <w:r w:rsidRPr="00003C6E">
        <w:rPr>
          <w:rFonts w:ascii="Times New Roman" w:hAnsi="Times New Roman" w:cs="Times New Roman"/>
          <w:sz w:val="28"/>
          <w:szCs w:val="28"/>
          <w:vertAlign w:val="subscript"/>
          <w:lang w:val="kk-KZ"/>
        </w:rPr>
        <w:t>3</w:t>
      </w:r>
      <w:r w:rsidRPr="00003C6E">
        <w:rPr>
          <w:rFonts w:ascii="Times New Roman" w:hAnsi="Times New Roman" w:cs="Times New Roman"/>
          <w:sz w:val="28"/>
          <w:szCs w:val="28"/>
          <w:lang w:val="kk-KZ"/>
        </w:rPr>
        <w:t>-390-400</w:t>
      </w:r>
      <w:r w:rsidRPr="00003C6E">
        <w:rPr>
          <w:rFonts w:ascii="Times New Roman" w:hAnsi="Times New Roman" w:cs="Times New Roman"/>
          <w:sz w:val="28"/>
          <w:szCs w:val="28"/>
          <w:vertAlign w:val="superscript"/>
          <w:lang w:val="kk-KZ"/>
        </w:rPr>
        <w:t>о</w:t>
      </w:r>
      <w:r w:rsidRPr="00003C6E">
        <w:rPr>
          <w:rFonts w:ascii="Times New Roman" w:hAnsi="Times New Roman" w:cs="Times New Roman"/>
          <w:sz w:val="28"/>
          <w:szCs w:val="28"/>
          <w:lang w:val="kk-KZ"/>
        </w:rPr>
        <w:t>С-та, MnCO</w:t>
      </w:r>
      <w:r w:rsidRPr="00003C6E">
        <w:rPr>
          <w:rFonts w:ascii="Times New Roman" w:hAnsi="Times New Roman" w:cs="Times New Roman"/>
          <w:sz w:val="28"/>
          <w:szCs w:val="28"/>
          <w:vertAlign w:val="subscript"/>
          <w:lang w:val="kk-KZ"/>
        </w:rPr>
        <w:t>3</w:t>
      </w:r>
      <w:r w:rsidRPr="00003C6E">
        <w:rPr>
          <w:rFonts w:ascii="Times New Roman" w:hAnsi="Times New Roman" w:cs="Times New Roman"/>
          <w:sz w:val="28"/>
          <w:szCs w:val="28"/>
          <w:lang w:val="kk-KZ"/>
        </w:rPr>
        <w:t>-525</w:t>
      </w:r>
      <w:r w:rsidRPr="00003C6E">
        <w:rPr>
          <w:rFonts w:ascii="Times New Roman" w:hAnsi="Times New Roman" w:cs="Times New Roman"/>
          <w:sz w:val="28"/>
          <w:szCs w:val="28"/>
          <w:vertAlign w:val="superscript"/>
          <w:lang w:val="kk-KZ"/>
        </w:rPr>
        <w:t>о</w:t>
      </w:r>
      <w:r w:rsidRPr="00003C6E">
        <w:rPr>
          <w:rFonts w:ascii="Times New Roman" w:hAnsi="Times New Roman" w:cs="Times New Roman"/>
          <w:sz w:val="28"/>
          <w:szCs w:val="28"/>
          <w:lang w:val="kk-KZ"/>
        </w:rPr>
        <w:t>С-та, MnCO</w:t>
      </w:r>
      <w:r w:rsidRPr="00003C6E">
        <w:rPr>
          <w:rFonts w:ascii="Times New Roman" w:hAnsi="Times New Roman" w:cs="Times New Roman"/>
          <w:sz w:val="28"/>
          <w:szCs w:val="28"/>
          <w:vertAlign w:val="subscript"/>
          <w:lang w:val="kk-KZ"/>
        </w:rPr>
        <w:t>3</w:t>
      </w:r>
      <w:r w:rsidRPr="00003C6E">
        <w:rPr>
          <w:rFonts w:ascii="Times New Roman" w:hAnsi="Times New Roman" w:cs="Times New Roman"/>
          <w:sz w:val="28"/>
          <w:szCs w:val="28"/>
          <w:lang w:val="kk-KZ"/>
        </w:rPr>
        <w:t>-525</w:t>
      </w:r>
      <w:r w:rsidRPr="00003C6E">
        <w:rPr>
          <w:rFonts w:ascii="Times New Roman" w:hAnsi="Times New Roman" w:cs="Times New Roman"/>
          <w:sz w:val="28"/>
          <w:szCs w:val="28"/>
          <w:vertAlign w:val="superscript"/>
          <w:lang w:val="kk-KZ"/>
        </w:rPr>
        <w:t>о</w:t>
      </w:r>
      <w:r w:rsidRPr="00003C6E">
        <w:rPr>
          <w:rFonts w:ascii="Times New Roman" w:hAnsi="Times New Roman" w:cs="Times New Roman"/>
          <w:sz w:val="28"/>
          <w:szCs w:val="28"/>
          <w:lang w:val="kk-KZ"/>
        </w:rPr>
        <w:t>С-та, MnCa(CO</w:t>
      </w:r>
      <w:r w:rsidRPr="00003C6E">
        <w:rPr>
          <w:rFonts w:ascii="Times New Roman" w:hAnsi="Times New Roman" w:cs="Times New Roman"/>
          <w:sz w:val="28"/>
          <w:szCs w:val="28"/>
          <w:vertAlign w:val="subscript"/>
          <w:lang w:val="kk-KZ"/>
        </w:rPr>
        <w:t>3</w:t>
      </w:r>
      <w:r w:rsidRPr="00003C6E">
        <w:rPr>
          <w:rFonts w:ascii="Times New Roman" w:hAnsi="Times New Roman" w:cs="Times New Roman"/>
          <w:sz w:val="28"/>
          <w:szCs w:val="28"/>
          <w:lang w:val="kk-KZ"/>
        </w:rPr>
        <w:t>)</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 xml:space="preserve"> –730-895</w:t>
      </w:r>
      <w:r w:rsidRPr="00003C6E">
        <w:rPr>
          <w:rFonts w:ascii="Times New Roman" w:hAnsi="Times New Roman" w:cs="Times New Roman"/>
          <w:sz w:val="28"/>
          <w:szCs w:val="28"/>
          <w:vertAlign w:val="superscript"/>
          <w:lang w:val="kk-KZ"/>
        </w:rPr>
        <w:t>o</w:t>
      </w:r>
      <w:r w:rsidRPr="00003C6E">
        <w:rPr>
          <w:rFonts w:ascii="Times New Roman" w:hAnsi="Times New Roman" w:cs="Times New Roman"/>
          <w:sz w:val="28"/>
          <w:szCs w:val="28"/>
          <w:lang w:val="kk-KZ"/>
        </w:rPr>
        <w:t>C, CaCO</w:t>
      </w:r>
      <w:r w:rsidRPr="00003C6E">
        <w:rPr>
          <w:rFonts w:ascii="Times New Roman" w:hAnsi="Times New Roman" w:cs="Times New Roman"/>
          <w:sz w:val="28"/>
          <w:szCs w:val="28"/>
          <w:vertAlign w:val="subscript"/>
          <w:lang w:val="kk-KZ"/>
        </w:rPr>
        <w:t>3</w:t>
      </w:r>
      <w:r w:rsidRPr="00003C6E">
        <w:rPr>
          <w:rFonts w:ascii="Times New Roman" w:hAnsi="Times New Roman" w:cs="Times New Roman"/>
          <w:sz w:val="28"/>
          <w:szCs w:val="28"/>
          <w:lang w:val="kk-KZ"/>
        </w:rPr>
        <w:t xml:space="preserve"> –895</w:t>
      </w:r>
      <w:r w:rsidRPr="00003C6E">
        <w:rPr>
          <w:rFonts w:ascii="Times New Roman" w:hAnsi="Times New Roman" w:cs="Times New Roman"/>
          <w:sz w:val="28"/>
          <w:szCs w:val="28"/>
          <w:vertAlign w:val="superscript"/>
          <w:lang w:val="kk-KZ"/>
        </w:rPr>
        <w:t>o</w:t>
      </w:r>
      <w:r w:rsidRPr="00003C6E">
        <w:rPr>
          <w:rFonts w:ascii="Times New Roman" w:hAnsi="Times New Roman" w:cs="Times New Roman"/>
          <w:sz w:val="28"/>
          <w:szCs w:val="28"/>
          <w:lang w:val="kk-KZ"/>
        </w:rPr>
        <w:t>C-та.</w:t>
      </w:r>
    </w:p>
    <w:p w14:paraId="035EA79D" w14:textId="77777777" w:rsidR="00CD095C" w:rsidRDefault="00CD095C" w:rsidP="00CD095C">
      <w:pPr>
        <w:pStyle w:val="msolistparagraph0"/>
        <w:numPr>
          <w:ilvl w:val="0"/>
          <w:numId w:val="1"/>
        </w:numPr>
        <w:spacing w:after="0" w:line="240" w:lineRule="auto"/>
        <w:ind w:left="0" w:firstLine="142"/>
        <w:jc w:val="both"/>
        <w:rPr>
          <w:rFonts w:ascii="Times New Roman" w:hAnsi="Times New Roman"/>
          <w:sz w:val="28"/>
          <w:szCs w:val="28"/>
          <w:lang w:val="kk-KZ"/>
        </w:rPr>
      </w:pPr>
      <w:r w:rsidRPr="00B618D3">
        <w:rPr>
          <w:rFonts w:ascii="Times New Roman" w:hAnsi="Times New Roman"/>
          <w:sz w:val="28"/>
          <w:szCs w:val="28"/>
          <w:lang w:val="kk-KZ"/>
        </w:rPr>
        <w:t>Темірдің тотықсыздануы.</w:t>
      </w:r>
      <w:r w:rsidRPr="00003C6E">
        <w:rPr>
          <w:rFonts w:ascii="Times New Roman" w:hAnsi="Times New Roman"/>
          <w:b/>
          <w:sz w:val="28"/>
          <w:szCs w:val="28"/>
          <w:lang w:val="kk-KZ"/>
        </w:rPr>
        <w:t xml:space="preserve"> </w:t>
      </w:r>
      <w:r w:rsidRPr="00003C6E">
        <w:rPr>
          <w:rFonts w:ascii="Times New Roman" w:hAnsi="Times New Roman"/>
          <w:sz w:val="28"/>
          <w:szCs w:val="28"/>
          <w:lang w:val="kk-KZ"/>
        </w:rPr>
        <w:t xml:space="preserve">Темір екі түрлі жолмен: жанама және тура тотықсыздану реакциялары бойынша тотықсызданады. Темірдің көміртегі мен сутегі арқылы тотықсыздануын жанама (тотықсыздану), ал көміртегі арқылы тотықсыздануын тікелей тотықсыздану дейді. </w:t>
      </w:r>
    </w:p>
    <w:p w14:paraId="6150D1CE" w14:textId="77777777" w:rsidR="00CD095C" w:rsidRDefault="00CD095C" w:rsidP="00CD095C">
      <w:pPr>
        <w:pStyle w:val="msolistparagraph0"/>
        <w:spacing w:after="0" w:line="240" w:lineRule="auto"/>
        <w:ind w:left="142"/>
        <w:jc w:val="both"/>
        <w:rPr>
          <w:rFonts w:ascii="Times New Roman" w:hAnsi="Times New Roman"/>
          <w:sz w:val="28"/>
          <w:szCs w:val="28"/>
          <w:lang w:val="kk-KZ"/>
        </w:rPr>
      </w:pPr>
    </w:p>
    <w:p w14:paraId="748DA646" w14:textId="77777777" w:rsidR="00CD095C" w:rsidRPr="00B618D3" w:rsidRDefault="00CD095C" w:rsidP="00CD095C">
      <w:pPr>
        <w:pStyle w:val="2"/>
        <w:numPr>
          <w:ilvl w:val="0"/>
          <w:numId w:val="5"/>
        </w:numPr>
        <w:tabs>
          <w:tab w:val="left" w:pos="0"/>
          <w:tab w:val="num" w:pos="360"/>
        </w:tabs>
        <w:ind w:left="0" w:firstLine="567"/>
        <w:jc w:val="both"/>
        <w:rPr>
          <w:bCs/>
          <w:sz w:val="28"/>
          <w:szCs w:val="28"/>
          <w:lang w:val="kk-KZ"/>
        </w:rPr>
      </w:pPr>
      <w:r>
        <w:rPr>
          <w:bCs/>
          <w:sz w:val="28"/>
          <w:szCs w:val="28"/>
          <w:lang w:val="kk-KZ"/>
        </w:rPr>
        <w:t xml:space="preserve"> </w:t>
      </w:r>
      <w:r w:rsidRPr="00B618D3">
        <w:rPr>
          <w:bCs/>
          <w:sz w:val="28"/>
          <w:szCs w:val="28"/>
          <w:lang w:val="kk-KZ"/>
        </w:rPr>
        <w:t>Домна пешіндегі газбен шихтаның қозғалысы, олардың біртекті бөлінуі</w:t>
      </w:r>
    </w:p>
    <w:p w14:paraId="7930AE7B" w14:textId="77777777" w:rsidR="00CD095C" w:rsidRPr="00003C6E" w:rsidRDefault="00CD095C" w:rsidP="00CD095C">
      <w:pPr>
        <w:pStyle w:val="msolistparagraph0"/>
        <w:spacing w:after="0" w:line="240" w:lineRule="auto"/>
        <w:ind w:left="142"/>
        <w:jc w:val="both"/>
        <w:rPr>
          <w:rFonts w:ascii="Times New Roman" w:hAnsi="Times New Roman"/>
          <w:sz w:val="28"/>
          <w:szCs w:val="28"/>
          <w:lang w:val="kk-KZ"/>
        </w:rPr>
      </w:pPr>
    </w:p>
    <w:p w14:paraId="5BA2A9FB" w14:textId="77777777" w:rsidR="00CD095C" w:rsidRDefault="00CD095C" w:rsidP="00CD095C">
      <w:pPr>
        <w:spacing w:after="0" w:line="240" w:lineRule="auto"/>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lastRenderedPageBreak/>
        <w:t xml:space="preserve">          Темірдің жанама тотықсыздануы 673-1223К (400-950</w:t>
      </w:r>
      <w:r w:rsidRPr="00003C6E">
        <w:rPr>
          <w:rFonts w:ascii="Times New Roman" w:hAnsi="Times New Roman" w:cs="Times New Roman"/>
          <w:sz w:val="28"/>
          <w:szCs w:val="28"/>
          <w:vertAlign w:val="superscript"/>
          <w:lang w:val="kk-KZ"/>
        </w:rPr>
        <w:t>о</w:t>
      </w:r>
      <w:r w:rsidRPr="00003C6E">
        <w:rPr>
          <w:rFonts w:ascii="Times New Roman" w:hAnsi="Times New Roman" w:cs="Times New Roman"/>
          <w:sz w:val="28"/>
          <w:szCs w:val="28"/>
          <w:lang w:val="kk-KZ"/>
        </w:rPr>
        <w:t>С)-та мына реакциялар жүреді:</w:t>
      </w:r>
    </w:p>
    <w:p w14:paraId="0A5FE16C" w14:textId="77777777" w:rsidR="00CD095C" w:rsidRPr="00003C6E" w:rsidRDefault="00CD095C" w:rsidP="00CD095C">
      <w:pPr>
        <w:spacing w:after="0" w:line="240" w:lineRule="auto"/>
        <w:jc w:val="both"/>
        <w:rPr>
          <w:rFonts w:ascii="Times New Roman" w:hAnsi="Times New Roman" w:cs="Times New Roman"/>
          <w:sz w:val="28"/>
          <w:szCs w:val="28"/>
          <w:lang w:val="kk-KZ"/>
        </w:rPr>
      </w:pPr>
    </w:p>
    <w:p w14:paraId="1B579A8B" w14:textId="77777777" w:rsidR="00CD095C" w:rsidRPr="00003C6E" w:rsidRDefault="00CD095C" w:rsidP="00CD095C">
      <w:pPr>
        <w:spacing w:after="0" w:line="240" w:lineRule="auto"/>
        <w:jc w:val="right"/>
        <w:rPr>
          <w:rFonts w:ascii="Times New Roman" w:hAnsi="Times New Roman" w:cs="Times New Roman"/>
          <w:sz w:val="28"/>
          <w:szCs w:val="28"/>
          <w:lang w:val="kk-KZ"/>
        </w:rPr>
      </w:pPr>
      <w:r w:rsidRPr="00003C6E">
        <w:rPr>
          <w:rFonts w:ascii="Times New Roman" w:hAnsi="Times New Roman" w:cs="Times New Roman"/>
          <w:sz w:val="28"/>
          <w:szCs w:val="28"/>
          <w:lang w:val="kk-KZ"/>
        </w:rPr>
        <w:t xml:space="preserve"> 3Fе</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О</w:t>
      </w:r>
      <w:r w:rsidRPr="00003C6E">
        <w:rPr>
          <w:rFonts w:ascii="Times New Roman" w:hAnsi="Times New Roman" w:cs="Times New Roman"/>
          <w:sz w:val="28"/>
          <w:szCs w:val="28"/>
          <w:vertAlign w:val="subscript"/>
          <w:lang w:val="kk-KZ"/>
        </w:rPr>
        <w:t>3</w:t>
      </w:r>
      <w:r w:rsidRPr="00003C6E">
        <w:rPr>
          <w:rFonts w:ascii="Times New Roman" w:hAnsi="Times New Roman" w:cs="Times New Roman"/>
          <w:sz w:val="28"/>
          <w:szCs w:val="28"/>
          <w:lang w:val="kk-KZ"/>
        </w:rPr>
        <w:t xml:space="preserve"> + СО = 2Ғе</w:t>
      </w:r>
      <w:r w:rsidRPr="00003C6E">
        <w:rPr>
          <w:rFonts w:ascii="Times New Roman" w:hAnsi="Times New Roman" w:cs="Times New Roman"/>
          <w:sz w:val="28"/>
          <w:szCs w:val="28"/>
          <w:vertAlign w:val="subscript"/>
          <w:lang w:val="kk-KZ"/>
        </w:rPr>
        <w:t>3</w:t>
      </w:r>
      <w:r w:rsidRPr="00003C6E">
        <w:rPr>
          <w:rFonts w:ascii="Times New Roman" w:hAnsi="Times New Roman" w:cs="Times New Roman"/>
          <w:sz w:val="28"/>
          <w:szCs w:val="28"/>
          <w:lang w:val="kk-KZ"/>
        </w:rPr>
        <w:t>О</w:t>
      </w:r>
      <w:r w:rsidRPr="00003C6E">
        <w:rPr>
          <w:rFonts w:ascii="Times New Roman" w:hAnsi="Times New Roman" w:cs="Times New Roman"/>
          <w:sz w:val="28"/>
          <w:szCs w:val="28"/>
          <w:vertAlign w:val="subscript"/>
          <w:lang w:val="kk-KZ"/>
        </w:rPr>
        <w:t>4</w:t>
      </w:r>
      <w:r w:rsidRPr="00003C6E">
        <w:rPr>
          <w:rFonts w:ascii="Times New Roman" w:hAnsi="Times New Roman" w:cs="Times New Roman"/>
          <w:sz w:val="28"/>
          <w:szCs w:val="28"/>
          <w:lang w:val="kk-KZ"/>
        </w:rPr>
        <w:t xml:space="preserve"> + CO</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t xml:space="preserve"> </w:t>
      </w:r>
      <w:r w:rsidRPr="00003C6E">
        <w:rPr>
          <w:rFonts w:ascii="Times New Roman" w:hAnsi="Times New Roman" w:cs="Times New Roman"/>
          <w:sz w:val="28"/>
          <w:szCs w:val="28"/>
          <w:lang w:val="kk-KZ"/>
        </w:rPr>
        <w:t>(5)</w:t>
      </w:r>
    </w:p>
    <w:p w14:paraId="0AD083B7" w14:textId="77777777" w:rsidR="00CD095C" w:rsidRPr="00003C6E" w:rsidRDefault="00CD095C" w:rsidP="00CD095C">
      <w:pPr>
        <w:spacing w:after="0" w:line="240" w:lineRule="auto"/>
        <w:jc w:val="right"/>
        <w:rPr>
          <w:rFonts w:ascii="Times New Roman" w:hAnsi="Times New Roman" w:cs="Times New Roman"/>
          <w:sz w:val="28"/>
          <w:szCs w:val="28"/>
          <w:vertAlign w:val="subscript"/>
          <w:lang w:val="kk-KZ"/>
        </w:rPr>
      </w:pPr>
      <w:r w:rsidRPr="00003C6E">
        <w:rPr>
          <w:rFonts w:ascii="Times New Roman" w:hAnsi="Times New Roman" w:cs="Times New Roman"/>
          <w:sz w:val="28"/>
          <w:szCs w:val="28"/>
          <w:lang w:val="kk-KZ"/>
        </w:rPr>
        <w:t>2Fе</w:t>
      </w:r>
      <w:r w:rsidRPr="00003C6E">
        <w:rPr>
          <w:rFonts w:ascii="Times New Roman" w:hAnsi="Times New Roman" w:cs="Times New Roman"/>
          <w:sz w:val="28"/>
          <w:szCs w:val="28"/>
          <w:vertAlign w:val="subscript"/>
          <w:lang w:val="kk-KZ"/>
        </w:rPr>
        <w:t>3</w:t>
      </w:r>
      <w:r w:rsidRPr="00003C6E">
        <w:rPr>
          <w:rFonts w:ascii="Times New Roman" w:hAnsi="Times New Roman" w:cs="Times New Roman"/>
          <w:sz w:val="28"/>
          <w:szCs w:val="28"/>
          <w:lang w:val="kk-KZ"/>
        </w:rPr>
        <w:t>О</w:t>
      </w:r>
      <w:r w:rsidRPr="00003C6E">
        <w:rPr>
          <w:rFonts w:ascii="Times New Roman" w:hAnsi="Times New Roman" w:cs="Times New Roman"/>
          <w:sz w:val="28"/>
          <w:szCs w:val="28"/>
          <w:vertAlign w:val="subscript"/>
          <w:lang w:val="kk-KZ"/>
        </w:rPr>
        <w:t>4</w:t>
      </w:r>
      <w:r w:rsidRPr="00003C6E">
        <w:rPr>
          <w:rFonts w:ascii="Times New Roman" w:hAnsi="Times New Roman" w:cs="Times New Roman"/>
          <w:sz w:val="28"/>
          <w:szCs w:val="28"/>
          <w:lang w:val="kk-KZ"/>
        </w:rPr>
        <w:t xml:space="preserve"> + 2СО = 6Ғе</w:t>
      </w:r>
      <w:r w:rsidRPr="00003C6E">
        <w:rPr>
          <w:rFonts w:ascii="Times New Roman" w:hAnsi="Times New Roman" w:cs="Times New Roman"/>
          <w:sz w:val="28"/>
          <w:szCs w:val="28"/>
          <w:vertAlign w:val="subscript"/>
          <w:lang w:val="kk-KZ"/>
        </w:rPr>
        <w:t>3</w:t>
      </w:r>
      <w:r w:rsidRPr="00003C6E">
        <w:rPr>
          <w:rFonts w:ascii="Times New Roman" w:hAnsi="Times New Roman" w:cs="Times New Roman"/>
          <w:sz w:val="28"/>
          <w:szCs w:val="28"/>
          <w:lang w:val="kk-KZ"/>
        </w:rPr>
        <w:t>О</w:t>
      </w:r>
      <w:r w:rsidRPr="00003C6E">
        <w:rPr>
          <w:rFonts w:ascii="Times New Roman" w:hAnsi="Times New Roman" w:cs="Times New Roman"/>
          <w:sz w:val="28"/>
          <w:szCs w:val="28"/>
          <w:vertAlign w:val="subscript"/>
          <w:lang w:val="kk-KZ"/>
        </w:rPr>
        <w:t>4</w:t>
      </w:r>
      <w:r w:rsidRPr="00003C6E">
        <w:rPr>
          <w:rFonts w:ascii="Times New Roman" w:hAnsi="Times New Roman" w:cs="Times New Roman"/>
          <w:sz w:val="28"/>
          <w:szCs w:val="28"/>
          <w:lang w:val="kk-KZ"/>
        </w:rPr>
        <w:t xml:space="preserve"> + 2CO</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lang w:val="kk-KZ"/>
        </w:rPr>
        <w:t>(6)</w:t>
      </w:r>
    </w:p>
    <w:p w14:paraId="7C59C650" w14:textId="77777777" w:rsidR="00CD095C" w:rsidRPr="00003C6E" w:rsidRDefault="00CD095C" w:rsidP="00CD095C">
      <w:pPr>
        <w:spacing w:after="0" w:line="240" w:lineRule="auto"/>
        <w:jc w:val="right"/>
        <w:rPr>
          <w:rFonts w:ascii="Times New Roman" w:hAnsi="Times New Roman" w:cs="Times New Roman"/>
          <w:sz w:val="28"/>
          <w:szCs w:val="28"/>
          <w:vertAlign w:val="subscript"/>
          <w:lang w:val="kk-KZ"/>
        </w:rPr>
      </w:pPr>
      <w:r w:rsidRPr="00003C6E">
        <w:rPr>
          <w:rFonts w:ascii="Times New Roman" w:hAnsi="Times New Roman" w:cs="Times New Roman"/>
          <w:sz w:val="28"/>
          <w:szCs w:val="28"/>
          <w:lang w:val="kk-KZ"/>
        </w:rPr>
        <w:t>6FеО + 6СО = 6Ғе + 6CO</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lang w:val="kk-KZ"/>
        </w:rPr>
        <w:t>(7)</w:t>
      </w:r>
    </w:p>
    <w:p w14:paraId="1B19EC2B" w14:textId="77777777" w:rsidR="00CD095C" w:rsidRDefault="00CD095C" w:rsidP="00CD095C">
      <w:pPr>
        <w:spacing w:after="0" w:line="240" w:lineRule="auto"/>
        <w:jc w:val="right"/>
        <w:rPr>
          <w:rFonts w:ascii="Times New Roman" w:hAnsi="Times New Roman" w:cs="Times New Roman"/>
          <w:sz w:val="28"/>
          <w:szCs w:val="28"/>
          <w:lang w:val="kk-KZ"/>
        </w:rPr>
      </w:pPr>
      <w:r w:rsidRPr="00003C6E">
        <w:rPr>
          <w:rFonts w:ascii="Times New Roman" w:hAnsi="Times New Roman" w:cs="Times New Roman"/>
          <w:sz w:val="28"/>
          <w:szCs w:val="28"/>
          <w:lang w:val="kk-KZ"/>
        </w:rPr>
        <w:t>3Fе</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О</w:t>
      </w:r>
      <w:r w:rsidRPr="00003C6E">
        <w:rPr>
          <w:rFonts w:ascii="Times New Roman" w:hAnsi="Times New Roman" w:cs="Times New Roman"/>
          <w:sz w:val="28"/>
          <w:szCs w:val="28"/>
          <w:vertAlign w:val="subscript"/>
          <w:lang w:val="kk-KZ"/>
        </w:rPr>
        <w:t>3</w:t>
      </w:r>
      <w:r w:rsidRPr="00003C6E">
        <w:rPr>
          <w:rFonts w:ascii="Times New Roman" w:hAnsi="Times New Roman" w:cs="Times New Roman"/>
          <w:sz w:val="28"/>
          <w:szCs w:val="28"/>
          <w:lang w:val="kk-KZ"/>
        </w:rPr>
        <w:t xml:space="preserve"> + 9СО = 6Ғе + 9CO</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lang w:val="kk-KZ"/>
        </w:rPr>
        <w:t>(8)</w:t>
      </w:r>
    </w:p>
    <w:p w14:paraId="4C85DFE6" w14:textId="77777777" w:rsidR="00CD095C" w:rsidRPr="00003C6E" w:rsidRDefault="00CD095C" w:rsidP="00CD095C">
      <w:pPr>
        <w:spacing w:after="0" w:line="240" w:lineRule="auto"/>
        <w:jc w:val="right"/>
        <w:rPr>
          <w:rFonts w:ascii="Times New Roman" w:hAnsi="Times New Roman" w:cs="Times New Roman"/>
          <w:sz w:val="28"/>
          <w:szCs w:val="28"/>
          <w:lang w:val="kk-KZ"/>
        </w:rPr>
      </w:pPr>
    </w:p>
    <w:p w14:paraId="46EB4FD3" w14:textId="77777777" w:rsidR="00CD095C" w:rsidRDefault="00CD095C" w:rsidP="00CD095C">
      <w:pPr>
        <w:spacing w:after="0" w:line="240" w:lineRule="auto"/>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Тікелей тотықсыздану реакциясы бойынша темір тотығының таза темірге тотықсыздануы:</w:t>
      </w:r>
    </w:p>
    <w:p w14:paraId="4C622040" w14:textId="77777777" w:rsidR="00CD095C" w:rsidRPr="00003C6E" w:rsidRDefault="00CD095C" w:rsidP="00CD095C">
      <w:pPr>
        <w:spacing w:after="0" w:line="240" w:lineRule="auto"/>
        <w:jc w:val="both"/>
        <w:rPr>
          <w:rFonts w:ascii="Times New Roman" w:hAnsi="Times New Roman" w:cs="Times New Roman"/>
          <w:sz w:val="28"/>
          <w:szCs w:val="28"/>
          <w:lang w:val="kk-KZ"/>
        </w:rPr>
      </w:pPr>
    </w:p>
    <w:p w14:paraId="6B7C25D8" w14:textId="77777777" w:rsidR="00CD095C" w:rsidRPr="00003C6E" w:rsidRDefault="00CD095C" w:rsidP="00CD095C">
      <w:pPr>
        <w:spacing w:after="0" w:line="240" w:lineRule="auto"/>
        <w:jc w:val="right"/>
        <w:rPr>
          <w:rFonts w:ascii="Times New Roman" w:hAnsi="Times New Roman" w:cs="Times New Roman"/>
          <w:sz w:val="28"/>
          <w:szCs w:val="28"/>
          <w:lang w:val="kk-KZ"/>
        </w:rPr>
      </w:pPr>
      <w:r w:rsidRPr="00003C6E">
        <w:rPr>
          <w:rFonts w:ascii="Times New Roman" w:hAnsi="Times New Roman" w:cs="Times New Roman"/>
          <w:sz w:val="28"/>
          <w:szCs w:val="28"/>
          <w:lang w:val="kk-KZ"/>
        </w:rPr>
        <w:t>FеО + СО = Ғе + CO</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lang w:val="kk-KZ"/>
        </w:rPr>
        <w:t>(9)</w:t>
      </w:r>
    </w:p>
    <w:p w14:paraId="14C4AD35" w14:textId="77777777" w:rsidR="00CD095C" w:rsidRPr="00003C6E" w:rsidRDefault="00CD095C" w:rsidP="00CD095C">
      <w:pPr>
        <w:spacing w:after="0" w:line="240" w:lineRule="auto"/>
        <w:jc w:val="right"/>
        <w:rPr>
          <w:rFonts w:ascii="Times New Roman" w:hAnsi="Times New Roman" w:cs="Times New Roman"/>
          <w:sz w:val="28"/>
          <w:szCs w:val="28"/>
          <w:lang w:val="kk-KZ"/>
        </w:rPr>
      </w:pPr>
      <w:r w:rsidRPr="00003C6E">
        <w:rPr>
          <w:rFonts w:ascii="Times New Roman" w:hAnsi="Times New Roman" w:cs="Times New Roman"/>
          <w:sz w:val="28"/>
          <w:szCs w:val="28"/>
          <w:lang w:val="kk-KZ"/>
        </w:rPr>
        <w:t xml:space="preserve">   CO</w:t>
      </w:r>
      <w:r w:rsidRPr="00003C6E">
        <w:rPr>
          <w:rFonts w:ascii="Times New Roman" w:hAnsi="Times New Roman" w:cs="Times New Roman"/>
          <w:sz w:val="28"/>
          <w:szCs w:val="28"/>
          <w:vertAlign w:val="subscript"/>
          <w:lang w:val="kk-KZ"/>
        </w:rPr>
        <w:t xml:space="preserve">2 </w:t>
      </w:r>
      <w:r w:rsidRPr="00003C6E">
        <w:rPr>
          <w:rFonts w:ascii="Times New Roman" w:hAnsi="Times New Roman" w:cs="Times New Roman"/>
          <w:sz w:val="28"/>
          <w:szCs w:val="28"/>
          <w:lang w:val="kk-KZ"/>
        </w:rPr>
        <w:t>+ С = 2СО</w:t>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t xml:space="preserve"> (10)</w:t>
      </w:r>
    </w:p>
    <w:p w14:paraId="583586B8" w14:textId="77777777" w:rsidR="00CD095C" w:rsidRDefault="00CD095C" w:rsidP="00CD095C">
      <w:pPr>
        <w:spacing w:after="0" w:line="240" w:lineRule="auto"/>
        <w:jc w:val="right"/>
        <w:rPr>
          <w:rFonts w:ascii="Times New Roman" w:hAnsi="Times New Roman" w:cs="Times New Roman"/>
          <w:sz w:val="28"/>
          <w:szCs w:val="28"/>
          <w:lang w:val="kk-KZ"/>
        </w:rPr>
      </w:pPr>
      <w:r w:rsidRPr="00003C6E">
        <w:rPr>
          <w:rFonts w:ascii="Times New Roman" w:hAnsi="Times New Roman" w:cs="Times New Roman"/>
          <w:sz w:val="28"/>
          <w:szCs w:val="28"/>
          <w:lang w:val="kk-KZ"/>
        </w:rPr>
        <w:t xml:space="preserve">  FеО + С= СО + Ғе</w:t>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t>(11)</w:t>
      </w:r>
    </w:p>
    <w:p w14:paraId="187E3117" w14:textId="77777777" w:rsidR="00CD095C" w:rsidRPr="00003C6E" w:rsidRDefault="00CD095C" w:rsidP="00CD095C">
      <w:pPr>
        <w:spacing w:after="0" w:line="240" w:lineRule="auto"/>
        <w:jc w:val="right"/>
        <w:rPr>
          <w:rFonts w:ascii="Times New Roman" w:hAnsi="Times New Roman" w:cs="Times New Roman"/>
          <w:sz w:val="28"/>
          <w:szCs w:val="28"/>
          <w:lang w:val="kk-KZ"/>
        </w:rPr>
      </w:pPr>
    </w:p>
    <w:p w14:paraId="3C2DF694" w14:textId="77777777" w:rsidR="00CD095C" w:rsidRPr="00003C6E" w:rsidRDefault="00CD095C" w:rsidP="00CD095C">
      <w:pPr>
        <w:spacing w:after="0" w:line="240" w:lineRule="auto"/>
        <w:ind w:firstLine="708"/>
        <w:jc w:val="both"/>
        <w:rPr>
          <w:rFonts w:ascii="Times New Roman" w:hAnsi="Times New Roman" w:cs="Times New Roman"/>
          <w:sz w:val="28"/>
          <w:szCs w:val="28"/>
          <w:lang w:val="kk-KZ"/>
        </w:rPr>
      </w:pPr>
      <w:r w:rsidRPr="002C5974">
        <w:rPr>
          <w:rFonts w:ascii="Times New Roman" w:hAnsi="Times New Roman" w:cs="Times New Roman"/>
          <w:sz w:val="28"/>
          <w:szCs w:val="28"/>
          <w:lang w:val="kk-KZ"/>
        </w:rPr>
        <w:t>Темірдің көміртектенуі.</w:t>
      </w:r>
      <w:r w:rsidRPr="00003C6E">
        <w:rPr>
          <w:rFonts w:ascii="Times New Roman" w:hAnsi="Times New Roman" w:cs="Times New Roman"/>
          <w:sz w:val="28"/>
          <w:szCs w:val="28"/>
          <w:lang w:val="kk-KZ"/>
        </w:rPr>
        <w:t xml:space="preserve"> Сұр шойынмен ақ шойынның құрамында көміртегінің мөлшері 3,5%-тен 4,5%-ке дейін болады. Ақ шойынның құрамында көміртектенуі 400-500</w:t>
      </w:r>
      <w:r w:rsidRPr="00003C6E">
        <w:rPr>
          <w:rFonts w:ascii="Times New Roman" w:hAnsi="Times New Roman" w:cs="Times New Roman"/>
          <w:sz w:val="28"/>
          <w:szCs w:val="28"/>
          <w:vertAlign w:val="superscript"/>
          <w:lang w:val="kk-KZ"/>
        </w:rPr>
        <w:t>о</w:t>
      </w:r>
      <w:r w:rsidRPr="00003C6E">
        <w:rPr>
          <w:rFonts w:ascii="Times New Roman" w:hAnsi="Times New Roman" w:cs="Times New Roman"/>
          <w:sz w:val="28"/>
          <w:szCs w:val="28"/>
          <w:lang w:val="kk-KZ"/>
        </w:rPr>
        <w:t>С температурада 3FеО+5СО= Ғе</w:t>
      </w:r>
      <w:r w:rsidRPr="00003C6E">
        <w:rPr>
          <w:rFonts w:ascii="Times New Roman" w:hAnsi="Times New Roman" w:cs="Times New Roman"/>
          <w:sz w:val="28"/>
          <w:szCs w:val="28"/>
          <w:vertAlign w:val="subscript"/>
          <w:lang w:val="kk-KZ"/>
        </w:rPr>
        <w:t>3</w:t>
      </w:r>
      <w:r w:rsidRPr="00003C6E">
        <w:rPr>
          <w:rFonts w:ascii="Times New Roman" w:hAnsi="Times New Roman" w:cs="Times New Roman"/>
          <w:sz w:val="28"/>
          <w:szCs w:val="28"/>
          <w:lang w:val="kk-KZ"/>
        </w:rPr>
        <w:t>С+4CO</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 xml:space="preserve"> *реакциясы бойынша жүреді. Пештің ортасында 2СО = CO</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 xml:space="preserve"> + С реакциясы бойынша түзілген қара күйе (С) шихтаның қуысына еніп, темірді көміртектендіреді: 3Fе + С = Ғе3C реакцияларды біріктіріп былай жазуға болады:</w:t>
      </w:r>
    </w:p>
    <w:p w14:paraId="4A596096" w14:textId="77777777" w:rsidR="00CD095C" w:rsidRPr="00003C6E" w:rsidRDefault="00CD095C" w:rsidP="00CD095C">
      <w:pPr>
        <w:spacing w:after="0" w:line="240" w:lineRule="auto"/>
        <w:jc w:val="right"/>
        <w:rPr>
          <w:rFonts w:ascii="Times New Roman" w:hAnsi="Times New Roman" w:cs="Times New Roman"/>
          <w:sz w:val="28"/>
          <w:szCs w:val="28"/>
          <w:lang w:val="kk-KZ"/>
        </w:rPr>
      </w:pPr>
      <w:r w:rsidRPr="00003C6E">
        <w:rPr>
          <w:rFonts w:ascii="Times New Roman" w:hAnsi="Times New Roman" w:cs="Times New Roman"/>
          <w:sz w:val="28"/>
          <w:szCs w:val="28"/>
          <w:lang w:val="kk-KZ"/>
        </w:rPr>
        <w:t>2СО = CO</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 xml:space="preserve"> + С</w:t>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t>(12)</w:t>
      </w:r>
    </w:p>
    <w:p w14:paraId="61DB25A5" w14:textId="77777777" w:rsidR="00CD095C" w:rsidRPr="00003C6E" w:rsidRDefault="00CD095C" w:rsidP="00CD095C">
      <w:pPr>
        <w:spacing w:after="0" w:line="240" w:lineRule="auto"/>
        <w:jc w:val="right"/>
        <w:rPr>
          <w:rFonts w:ascii="Times New Roman" w:hAnsi="Times New Roman" w:cs="Times New Roman"/>
          <w:sz w:val="28"/>
          <w:szCs w:val="28"/>
          <w:lang w:val="kk-KZ"/>
        </w:rPr>
      </w:pPr>
      <w:r w:rsidRPr="00003C6E">
        <w:rPr>
          <w:rFonts w:ascii="Times New Roman" w:hAnsi="Times New Roman" w:cs="Times New Roman"/>
          <w:sz w:val="28"/>
          <w:szCs w:val="28"/>
          <w:lang w:val="kk-KZ"/>
        </w:rPr>
        <w:t>Fе + С = Ғе</w:t>
      </w:r>
      <w:r w:rsidRPr="00003C6E">
        <w:rPr>
          <w:rFonts w:ascii="Times New Roman" w:hAnsi="Times New Roman" w:cs="Times New Roman"/>
          <w:sz w:val="28"/>
          <w:szCs w:val="28"/>
          <w:vertAlign w:val="subscript"/>
          <w:lang w:val="kk-KZ"/>
        </w:rPr>
        <w:t>3</w:t>
      </w:r>
      <w:r w:rsidRPr="00003C6E">
        <w:rPr>
          <w:rFonts w:ascii="Times New Roman" w:hAnsi="Times New Roman" w:cs="Times New Roman"/>
          <w:sz w:val="28"/>
          <w:szCs w:val="28"/>
          <w:lang w:val="kk-KZ"/>
        </w:rPr>
        <w:t>C</w:t>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t>(13)</w:t>
      </w:r>
    </w:p>
    <w:p w14:paraId="2F400BE6" w14:textId="77777777" w:rsidR="00CD095C" w:rsidRDefault="00CD095C" w:rsidP="00CD095C">
      <w:pPr>
        <w:spacing w:after="0" w:line="240" w:lineRule="auto"/>
        <w:jc w:val="right"/>
        <w:rPr>
          <w:rFonts w:ascii="Times New Roman" w:hAnsi="Times New Roman" w:cs="Times New Roman"/>
          <w:sz w:val="28"/>
          <w:szCs w:val="28"/>
          <w:lang w:val="kk-KZ"/>
        </w:rPr>
      </w:pPr>
      <w:r w:rsidRPr="00003C6E">
        <w:rPr>
          <w:rFonts w:ascii="Times New Roman" w:hAnsi="Times New Roman" w:cs="Times New Roman"/>
          <w:sz w:val="28"/>
          <w:szCs w:val="28"/>
          <w:lang w:val="kk-KZ"/>
        </w:rPr>
        <w:t>3Fе + С = Ғе</w:t>
      </w:r>
      <w:r w:rsidRPr="00003C6E">
        <w:rPr>
          <w:rFonts w:ascii="Times New Roman" w:hAnsi="Times New Roman" w:cs="Times New Roman"/>
          <w:sz w:val="28"/>
          <w:szCs w:val="28"/>
          <w:vertAlign w:val="subscript"/>
          <w:lang w:val="kk-KZ"/>
        </w:rPr>
        <w:t>3</w:t>
      </w:r>
      <w:r w:rsidRPr="00003C6E">
        <w:rPr>
          <w:rFonts w:ascii="Times New Roman" w:hAnsi="Times New Roman" w:cs="Times New Roman"/>
          <w:sz w:val="28"/>
          <w:szCs w:val="28"/>
          <w:lang w:val="kk-KZ"/>
        </w:rPr>
        <w:t>C</w:t>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t>(14)</w:t>
      </w:r>
    </w:p>
    <w:p w14:paraId="4715520B" w14:textId="77777777" w:rsidR="00CD095C" w:rsidRPr="00003C6E" w:rsidRDefault="00CD095C" w:rsidP="00CD095C">
      <w:pPr>
        <w:spacing w:after="0" w:line="240" w:lineRule="auto"/>
        <w:jc w:val="right"/>
        <w:rPr>
          <w:rFonts w:ascii="Times New Roman" w:hAnsi="Times New Roman" w:cs="Times New Roman"/>
          <w:sz w:val="28"/>
          <w:szCs w:val="28"/>
          <w:lang w:val="kk-KZ"/>
        </w:rPr>
      </w:pPr>
    </w:p>
    <w:p w14:paraId="17F94185" w14:textId="77777777" w:rsidR="00CD095C" w:rsidRPr="00003C6E" w:rsidRDefault="00CD095C" w:rsidP="00CD095C">
      <w:pPr>
        <w:spacing w:after="0" w:line="240" w:lineRule="auto"/>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Құрамында 4,3% С бар шойын балқу температурасы 1403К (1130</w:t>
      </w:r>
      <w:r w:rsidRPr="00003C6E">
        <w:rPr>
          <w:rFonts w:ascii="Times New Roman" w:hAnsi="Times New Roman" w:cs="Times New Roman"/>
          <w:sz w:val="28"/>
          <w:szCs w:val="28"/>
          <w:vertAlign w:val="superscript"/>
          <w:lang w:val="kk-KZ"/>
        </w:rPr>
        <w:t>о</w:t>
      </w:r>
      <w:r w:rsidRPr="00003C6E">
        <w:rPr>
          <w:rFonts w:ascii="Times New Roman" w:hAnsi="Times New Roman" w:cs="Times New Roman"/>
          <w:sz w:val="28"/>
          <w:szCs w:val="28"/>
          <w:lang w:val="kk-KZ"/>
        </w:rPr>
        <w:t>С) эвтектика құрайды. Көміртектенген шойын пеш күймесінде 1423-1523К (1150-1250</w:t>
      </w:r>
      <w:r w:rsidRPr="00003C6E">
        <w:rPr>
          <w:rFonts w:ascii="Times New Roman" w:hAnsi="Times New Roman" w:cs="Times New Roman"/>
          <w:sz w:val="28"/>
          <w:szCs w:val="28"/>
          <w:vertAlign w:val="superscript"/>
          <w:lang w:val="kk-KZ"/>
        </w:rPr>
        <w:t>о</w:t>
      </w:r>
      <w:r w:rsidRPr="00003C6E">
        <w:rPr>
          <w:rFonts w:ascii="Times New Roman" w:hAnsi="Times New Roman" w:cs="Times New Roman"/>
          <w:sz w:val="28"/>
          <w:szCs w:val="28"/>
          <w:lang w:val="kk-KZ"/>
        </w:rPr>
        <w:t>С) температурада балқып, кокс түйіршіктерінің арасымен ағып пештің түбіне жиналады. Көміртектенген шойынның балқу температурасы 1423-1523К (1150-1250</w:t>
      </w:r>
      <w:r w:rsidRPr="00003C6E">
        <w:rPr>
          <w:rFonts w:ascii="Times New Roman" w:hAnsi="Times New Roman" w:cs="Times New Roman"/>
          <w:sz w:val="28"/>
          <w:szCs w:val="28"/>
          <w:vertAlign w:val="superscript"/>
          <w:lang w:val="kk-KZ"/>
        </w:rPr>
        <w:t>о</w:t>
      </w:r>
      <w:r w:rsidRPr="00003C6E">
        <w:rPr>
          <w:rFonts w:ascii="Times New Roman" w:hAnsi="Times New Roman" w:cs="Times New Roman"/>
          <w:sz w:val="28"/>
          <w:szCs w:val="28"/>
          <w:lang w:val="kk-KZ"/>
        </w:rPr>
        <w:t>С).</w:t>
      </w:r>
    </w:p>
    <w:p w14:paraId="505356C5" w14:textId="77777777" w:rsidR="00CD095C" w:rsidRDefault="00CD095C" w:rsidP="00CD095C">
      <w:pPr>
        <w:spacing w:after="0" w:line="240" w:lineRule="auto"/>
        <w:rPr>
          <w:rFonts w:ascii="Times New Roman" w:hAnsi="Times New Roman" w:cs="Times New Roman"/>
          <w:b/>
          <w:bCs/>
          <w:sz w:val="28"/>
          <w:szCs w:val="28"/>
          <w:lang w:val="kk-KZ"/>
        </w:rPr>
      </w:pPr>
    </w:p>
    <w:p w14:paraId="28349A09" w14:textId="77777777" w:rsidR="00CD095C" w:rsidRPr="00B618D3" w:rsidRDefault="00CD095C" w:rsidP="00CD095C">
      <w:pPr>
        <w:spacing w:after="0" w:line="240" w:lineRule="auto"/>
        <w:ind w:firstLine="708"/>
        <w:rPr>
          <w:rFonts w:ascii="Times New Roman" w:hAnsi="Times New Roman" w:cs="Times New Roman"/>
          <w:b/>
          <w:bCs/>
          <w:sz w:val="28"/>
          <w:szCs w:val="28"/>
          <w:lang w:val="kk-KZ"/>
        </w:rPr>
      </w:pPr>
      <w:r>
        <w:rPr>
          <w:rFonts w:ascii="Times New Roman" w:hAnsi="Times New Roman" w:cs="Times New Roman"/>
          <w:b/>
          <w:bCs/>
          <w:sz w:val="28"/>
          <w:szCs w:val="28"/>
          <w:lang w:val="kk-KZ"/>
        </w:rPr>
        <w:t xml:space="preserve">3 </w:t>
      </w:r>
      <w:r w:rsidRPr="00B618D3">
        <w:rPr>
          <w:rFonts w:ascii="Times New Roman" w:hAnsi="Times New Roman" w:cs="Times New Roman"/>
          <w:b/>
          <w:bCs/>
          <w:sz w:val="28"/>
          <w:szCs w:val="28"/>
          <w:lang w:val="kk-KZ"/>
        </w:rPr>
        <w:t>Металдардың тікелей және жанама тотықсыздану заңдылықтары</w:t>
      </w:r>
    </w:p>
    <w:p w14:paraId="05061647" w14:textId="77777777" w:rsidR="00CD095C" w:rsidRDefault="00CD095C" w:rsidP="00CD095C">
      <w:pPr>
        <w:spacing w:after="0" w:line="240" w:lineRule="auto"/>
        <w:ind w:firstLine="708"/>
        <w:jc w:val="both"/>
        <w:rPr>
          <w:rFonts w:ascii="Times New Roman" w:hAnsi="Times New Roman" w:cs="Times New Roman"/>
          <w:sz w:val="28"/>
          <w:szCs w:val="28"/>
          <w:lang w:val="kk-KZ"/>
        </w:rPr>
      </w:pPr>
    </w:p>
    <w:p w14:paraId="55914E73" w14:textId="77777777" w:rsidR="00CD095C" w:rsidRPr="00003C6E" w:rsidRDefault="00CD095C" w:rsidP="00CD095C">
      <w:pPr>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Домна пешінің үдерістері қалыпты жағдайда жүргенде шлактың түзілуі темірдің тотықсыздануы, көміртектену және шойынның балқу процесінен кейін жүріп, пештің күймесінде неесе иіннің жоғары жағында аяқталуы тиіс.</w:t>
      </w:r>
    </w:p>
    <w:p w14:paraId="427B7582" w14:textId="77777777" w:rsidR="00CD095C" w:rsidRPr="00003C6E" w:rsidRDefault="00CD095C" w:rsidP="00CD095C">
      <w:pPr>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Академик А.А.Байковтың теориясы бойынша, оксидтердің тотықсыздану сатылы түрде өтеді: жоғарыдан төменге қарай. &gt;570</w:t>
      </w:r>
      <w:r w:rsidRPr="00003C6E">
        <w:rPr>
          <w:rFonts w:ascii="Times New Roman" w:hAnsi="Times New Roman" w:cs="Times New Roman"/>
          <w:sz w:val="28"/>
          <w:szCs w:val="28"/>
          <w:vertAlign w:val="superscript"/>
          <w:lang w:val="kk-KZ"/>
        </w:rPr>
        <w:t>о</w:t>
      </w:r>
      <w:r w:rsidRPr="00003C6E">
        <w:rPr>
          <w:rFonts w:ascii="Times New Roman" w:hAnsi="Times New Roman" w:cs="Times New Roman"/>
          <w:sz w:val="28"/>
          <w:szCs w:val="28"/>
          <w:lang w:val="kk-KZ"/>
        </w:rPr>
        <w:t>С температурада тотықсыздану тікелей, ал газбен тотықсыздану келесі кезеңдерден өтеді: Ғе</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О</w:t>
      </w:r>
      <w:r w:rsidRPr="00003C6E">
        <w:rPr>
          <w:rFonts w:ascii="Times New Roman" w:hAnsi="Times New Roman" w:cs="Times New Roman"/>
          <w:sz w:val="28"/>
          <w:szCs w:val="28"/>
          <w:vertAlign w:val="subscript"/>
          <w:lang w:val="kk-KZ"/>
        </w:rPr>
        <w:t>3</w:t>
      </w:r>
      <w:r w:rsidRPr="00003C6E">
        <w:rPr>
          <w:rFonts w:ascii="Times New Roman" w:hAnsi="Times New Roman" w:cs="Times New Roman"/>
          <w:sz w:val="28"/>
          <w:szCs w:val="28"/>
          <w:lang w:val="kk-KZ"/>
        </w:rPr>
        <w:t>→Ғе</w:t>
      </w:r>
      <w:r w:rsidRPr="00003C6E">
        <w:rPr>
          <w:rFonts w:ascii="Times New Roman" w:hAnsi="Times New Roman" w:cs="Times New Roman"/>
          <w:sz w:val="28"/>
          <w:szCs w:val="28"/>
          <w:vertAlign w:val="subscript"/>
          <w:lang w:val="kk-KZ"/>
        </w:rPr>
        <w:t>3</w:t>
      </w:r>
      <w:r w:rsidRPr="00003C6E">
        <w:rPr>
          <w:rFonts w:ascii="Times New Roman" w:hAnsi="Times New Roman" w:cs="Times New Roman"/>
          <w:sz w:val="28"/>
          <w:szCs w:val="28"/>
          <w:lang w:val="kk-KZ"/>
        </w:rPr>
        <w:t>О</w:t>
      </w:r>
      <w:r w:rsidRPr="00003C6E">
        <w:rPr>
          <w:rFonts w:ascii="Times New Roman" w:hAnsi="Times New Roman" w:cs="Times New Roman"/>
          <w:sz w:val="28"/>
          <w:szCs w:val="28"/>
          <w:vertAlign w:val="subscript"/>
          <w:lang w:val="kk-KZ"/>
        </w:rPr>
        <w:t>4</w:t>
      </w:r>
      <w:r w:rsidRPr="00003C6E">
        <w:rPr>
          <w:rFonts w:ascii="Times New Roman" w:hAnsi="Times New Roman" w:cs="Times New Roman"/>
          <w:sz w:val="28"/>
          <w:szCs w:val="28"/>
          <w:lang w:val="kk-KZ"/>
        </w:rPr>
        <w:t>→ҒеО→Ғе;  &lt;570</w:t>
      </w:r>
      <w:r w:rsidRPr="00003C6E">
        <w:rPr>
          <w:rFonts w:ascii="Times New Roman" w:hAnsi="Times New Roman" w:cs="Times New Roman"/>
          <w:sz w:val="28"/>
          <w:szCs w:val="28"/>
          <w:vertAlign w:val="superscript"/>
          <w:lang w:val="kk-KZ"/>
        </w:rPr>
        <w:t>о</w:t>
      </w:r>
      <w:r w:rsidRPr="00003C6E">
        <w:rPr>
          <w:rFonts w:ascii="Times New Roman" w:hAnsi="Times New Roman" w:cs="Times New Roman"/>
          <w:sz w:val="28"/>
          <w:szCs w:val="28"/>
          <w:lang w:val="kk-KZ"/>
        </w:rPr>
        <w:t>С  температурада: Ғе</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О</w:t>
      </w:r>
      <w:r w:rsidRPr="00003C6E">
        <w:rPr>
          <w:rFonts w:ascii="Times New Roman" w:hAnsi="Times New Roman" w:cs="Times New Roman"/>
          <w:sz w:val="28"/>
          <w:szCs w:val="28"/>
          <w:vertAlign w:val="subscript"/>
          <w:lang w:val="kk-KZ"/>
        </w:rPr>
        <w:t>3</w:t>
      </w:r>
      <w:r w:rsidRPr="00003C6E">
        <w:rPr>
          <w:rFonts w:ascii="Times New Roman" w:hAnsi="Times New Roman" w:cs="Times New Roman"/>
          <w:sz w:val="28"/>
          <w:szCs w:val="28"/>
          <w:lang w:val="kk-KZ"/>
        </w:rPr>
        <w:t>→Ғе</w:t>
      </w:r>
      <w:r w:rsidRPr="00003C6E">
        <w:rPr>
          <w:rFonts w:ascii="Times New Roman" w:hAnsi="Times New Roman" w:cs="Times New Roman"/>
          <w:sz w:val="28"/>
          <w:szCs w:val="28"/>
          <w:vertAlign w:val="subscript"/>
          <w:lang w:val="kk-KZ"/>
        </w:rPr>
        <w:t>3</w:t>
      </w:r>
      <w:r w:rsidRPr="00003C6E">
        <w:rPr>
          <w:rFonts w:ascii="Times New Roman" w:hAnsi="Times New Roman" w:cs="Times New Roman"/>
          <w:sz w:val="28"/>
          <w:szCs w:val="28"/>
          <w:lang w:val="kk-KZ"/>
        </w:rPr>
        <w:t>О</w:t>
      </w:r>
      <w:r w:rsidRPr="00003C6E">
        <w:rPr>
          <w:rFonts w:ascii="Times New Roman" w:hAnsi="Times New Roman" w:cs="Times New Roman"/>
          <w:sz w:val="28"/>
          <w:szCs w:val="28"/>
          <w:vertAlign w:val="subscript"/>
          <w:lang w:val="kk-KZ"/>
        </w:rPr>
        <w:t>4</w:t>
      </w:r>
      <w:r w:rsidRPr="00003C6E">
        <w:rPr>
          <w:rFonts w:ascii="Times New Roman" w:hAnsi="Times New Roman" w:cs="Times New Roman"/>
          <w:sz w:val="28"/>
          <w:szCs w:val="28"/>
          <w:lang w:val="kk-KZ"/>
        </w:rPr>
        <w:t>→Ғе;   қатты көміртегімен тотықсыздану тікелей, ал газбен тотықсыздану кері (жанама) деп аталады.</w:t>
      </w:r>
    </w:p>
    <w:p w14:paraId="1557CD01" w14:textId="77777777" w:rsidR="00CD095C" w:rsidRPr="00003C6E" w:rsidRDefault="00CD095C" w:rsidP="00CD095C">
      <w:pPr>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Көміртегі оксидімен жанама тотықсыздану реакциялары мынадай:</w:t>
      </w:r>
    </w:p>
    <w:p w14:paraId="64604B7F" w14:textId="77777777" w:rsidR="00CD095C" w:rsidRDefault="00CD095C" w:rsidP="00CD095C">
      <w:pPr>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lastRenderedPageBreak/>
        <w:t>&gt;570</w:t>
      </w:r>
      <w:r w:rsidRPr="00003C6E">
        <w:rPr>
          <w:rFonts w:ascii="Times New Roman" w:hAnsi="Times New Roman" w:cs="Times New Roman"/>
          <w:sz w:val="28"/>
          <w:szCs w:val="28"/>
          <w:vertAlign w:val="superscript"/>
          <w:lang w:val="kk-KZ"/>
        </w:rPr>
        <w:t>о</w:t>
      </w:r>
      <w:r w:rsidRPr="00003C6E">
        <w:rPr>
          <w:rFonts w:ascii="Times New Roman" w:hAnsi="Times New Roman" w:cs="Times New Roman"/>
          <w:sz w:val="28"/>
          <w:szCs w:val="28"/>
          <w:lang w:val="kk-KZ"/>
        </w:rPr>
        <w:t>С температура кезінде</w:t>
      </w:r>
    </w:p>
    <w:p w14:paraId="5D3D2073" w14:textId="77777777" w:rsidR="00CD095C" w:rsidRPr="00003C6E" w:rsidRDefault="00CD095C" w:rsidP="00CD095C">
      <w:pPr>
        <w:spacing w:after="0" w:line="240" w:lineRule="auto"/>
        <w:ind w:firstLine="708"/>
        <w:jc w:val="both"/>
        <w:rPr>
          <w:rFonts w:ascii="Times New Roman" w:hAnsi="Times New Roman" w:cs="Times New Roman"/>
          <w:sz w:val="28"/>
          <w:szCs w:val="28"/>
          <w:lang w:val="kk-KZ"/>
        </w:rPr>
      </w:pPr>
    </w:p>
    <w:p w14:paraId="0D12C967" w14:textId="77777777" w:rsidR="00CD095C" w:rsidRPr="00003C6E" w:rsidRDefault="00CD095C" w:rsidP="00CD095C">
      <w:pPr>
        <w:spacing w:after="0" w:line="240" w:lineRule="auto"/>
        <w:ind w:firstLine="708"/>
        <w:jc w:val="right"/>
        <w:rPr>
          <w:rFonts w:ascii="Times New Roman" w:hAnsi="Times New Roman" w:cs="Times New Roman"/>
          <w:sz w:val="28"/>
          <w:szCs w:val="28"/>
          <w:lang w:val="kk-KZ"/>
        </w:rPr>
      </w:pPr>
      <w:r w:rsidRPr="00003C6E">
        <w:rPr>
          <w:rFonts w:ascii="Times New Roman" w:hAnsi="Times New Roman" w:cs="Times New Roman"/>
          <w:sz w:val="28"/>
          <w:szCs w:val="28"/>
          <w:lang w:val="kk-KZ"/>
        </w:rPr>
        <w:t>1) Ғе</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О</w:t>
      </w:r>
      <w:r w:rsidRPr="00003C6E">
        <w:rPr>
          <w:rFonts w:ascii="Times New Roman" w:hAnsi="Times New Roman" w:cs="Times New Roman"/>
          <w:sz w:val="28"/>
          <w:szCs w:val="28"/>
          <w:vertAlign w:val="subscript"/>
          <w:lang w:val="kk-KZ"/>
        </w:rPr>
        <w:t>3</w:t>
      </w:r>
      <w:r w:rsidRPr="00003C6E">
        <w:rPr>
          <w:rFonts w:ascii="Times New Roman" w:hAnsi="Times New Roman" w:cs="Times New Roman"/>
          <w:sz w:val="28"/>
          <w:szCs w:val="28"/>
          <w:lang w:val="kk-KZ"/>
        </w:rPr>
        <w:t xml:space="preserve">+СО </w:t>
      </w:r>
      <w:r w:rsidRPr="00003C6E">
        <w:rPr>
          <w:rFonts w:ascii="Times New Roman" w:hAnsi="Times New Roman" w:cs="Times New Roman"/>
          <w:sz w:val="28"/>
          <w:szCs w:val="28"/>
        </w:rPr>
        <w:t>=</w:t>
      </w:r>
      <w:r w:rsidRPr="00003C6E">
        <w:rPr>
          <w:rFonts w:ascii="Times New Roman" w:hAnsi="Times New Roman" w:cs="Times New Roman"/>
          <w:sz w:val="28"/>
          <w:szCs w:val="28"/>
          <w:lang w:val="kk-KZ"/>
        </w:rPr>
        <w:t>2Ғе</w:t>
      </w:r>
      <w:r w:rsidRPr="00003C6E">
        <w:rPr>
          <w:rFonts w:ascii="Times New Roman" w:hAnsi="Times New Roman" w:cs="Times New Roman"/>
          <w:sz w:val="28"/>
          <w:szCs w:val="28"/>
          <w:vertAlign w:val="subscript"/>
          <w:lang w:val="kk-KZ"/>
        </w:rPr>
        <w:t>3</w:t>
      </w:r>
      <w:r w:rsidRPr="00003C6E">
        <w:rPr>
          <w:rFonts w:ascii="Times New Roman" w:hAnsi="Times New Roman" w:cs="Times New Roman"/>
          <w:sz w:val="28"/>
          <w:szCs w:val="28"/>
          <w:lang w:val="kk-KZ"/>
        </w:rPr>
        <w:t>О</w:t>
      </w:r>
      <w:r w:rsidRPr="00003C6E">
        <w:rPr>
          <w:rFonts w:ascii="Times New Roman" w:hAnsi="Times New Roman" w:cs="Times New Roman"/>
          <w:sz w:val="28"/>
          <w:szCs w:val="28"/>
          <w:vertAlign w:val="subscript"/>
          <w:lang w:val="kk-KZ"/>
        </w:rPr>
        <w:t>4</w:t>
      </w:r>
      <w:r w:rsidRPr="00003C6E">
        <w:rPr>
          <w:rFonts w:ascii="Times New Roman" w:hAnsi="Times New Roman" w:cs="Times New Roman"/>
          <w:sz w:val="28"/>
          <w:szCs w:val="28"/>
          <w:lang w:val="kk-KZ"/>
        </w:rPr>
        <w:t>+СО</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 xml:space="preserve"> + 53740; </w:t>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t>(15)</w:t>
      </w:r>
    </w:p>
    <w:p w14:paraId="24C51DEE" w14:textId="77777777" w:rsidR="00CD095C" w:rsidRPr="00003C6E" w:rsidRDefault="00CD095C" w:rsidP="00CD095C">
      <w:pPr>
        <w:spacing w:after="0" w:line="240" w:lineRule="auto"/>
        <w:ind w:firstLine="708"/>
        <w:jc w:val="right"/>
        <w:rPr>
          <w:rFonts w:ascii="Times New Roman" w:hAnsi="Times New Roman" w:cs="Times New Roman"/>
          <w:sz w:val="28"/>
          <w:szCs w:val="28"/>
          <w:lang w:val="kk-KZ"/>
        </w:rPr>
      </w:pPr>
      <w:r w:rsidRPr="00003C6E">
        <w:rPr>
          <w:rFonts w:ascii="Times New Roman" w:hAnsi="Times New Roman" w:cs="Times New Roman"/>
          <w:sz w:val="28"/>
          <w:szCs w:val="28"/>
          <w:lang w:val="kk-KZ"/>
        </w:rPr>
        <w:t>2) 2Ғе</w:t>
      </w:r>
      <w:r w:rsidRPr="00003C6E">
        <w:rPr>
          <w:rFonts w:ascii="Times New Roman" w:hAnsi="Times New Roman" w:cs="Times New Roman"/>
          <w:sz w:val="28"/>
          <w:szCs w:val="28"/>
          <w:vertAlign w:val="subscript"/>
          <w:lang w:val="kk-KZ"/>
        </w:rPr>
        <w:t>3</w:t>
      </w:r>
      <w:r w:rsidRPr="00003C6E">
        <w:rPr>
          <w:rFonts w:ascii="Times New Roman" w:hAnsi="Times New Roman" w:cs="Times New Roman"/>
          <w:sz w:val="28"/>
          <w:szCs w:val="28"/>
          <w:lang w:val="kk-KZ"/>
        </w:rPr>
        <w:t>О</w:t>
      </w:r>
      <w:r w:rsidRPr="00003C6E">
        <w:rPr>
          <w:rFonts w:ascii="Times New Roman" w:hAnsi="Times New Roman" w:cs="Times New Roman"/>
          <w:sz w:val="28"/>
          <w:szCs w:val="28"/>
          <w:vertAlign w:val="subscript"/>
          <w:lang w:val="kk-KZ"/>
        </w:rPr>
        <w:t>4</w:t>
      </w:r>
      <w:r w:rsidRPr="00003C6E">
        <w:rPr>
          <w:rFonts w:ascii="Times New Roman" w:hAnsi="Times New Roman" w:cs="Times New Roman"/>
          <w:sz w:val="28"/>
          <w:szCs w:val="28"/>
          <w:lang w:val="kk-KZ"/>
        </w:rPr>
        <w:t>+СО</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 xml:space="preserve"> </w:t>
      </w:r>
      <w:r w:rsidRPr="00003C6E">
        <w:rPr>
          <w:rFonts w:ascii="Times New Roman" w:hAnsi="Times New Roman" w:cs="Times New Roman"/>
          <w:sz w:val="28"/>
          <w:szCs w:val="28"/>
        </w:rPr>
        <w:t>=</w:t>
      </w:r>
      <w:r w:rsidRPr="00003C6E">
        <w:rPr>
          <w:rFonts w:ascii="Times New Roman" w:hAnsi="Times New Roman" w:cs="Times New Roman"/>
          <w:sz w:val="28"/>
          <w:szCs w:val="28"/>
          <w:lang w:val="kk-KZ"/>
        </w:rPr>
        <w:t xml:space="preserve"> 3ҒеО+СО-36680; </w:t>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t>(16)</w:t>
      </w:r>
    </w:p>
    <w:p w14:paraId="3919FF10" w14:textId="77777777" w:rsidR="00CD095C" w:rsidRPr="00003C6E" w:rsidRDefault="00CD095C" w:rsidP="00CD095C">
      <w:pPr>
        <w:spacing w:after="0" w:line="240" w:lineRule="auto"/>
        <w:ind w:firstLine="708"/>
        <w:jc w:val="right"/>
        <w:rPr>
          <w:rFonts w:ascii="Times New Roman" w:hAnsi="Times New Roman" w:cs="Times New Roman"/>
          <w:sz w:val="28"/>
          <w:szCs w:val="28"/>
          <w:lang w:val="kk-KZ"/>
        </w:rPr>
      </w:pPr>
      <w:r w:rsidRPr="00003C6E">
        <w:rPr>
          <w:rFonts w:ascii="Times New Roman" w:hAnsi="Times New Roman" w:cs="Times New Roman"/>
          <w:sz w:val="28"/>
          <w:szCs w:val="28"/>
          <w:lang w:val="kk-KZ"/>
        </w:rPr>
        <w:t>3) ҒеО+СО</w:t>
      </w:r>
      <w:r w:rsidRPr="00003C6E">
        <w:rPr>
          <w:rFonts w:ascii="Times New Roman" w:hAnsi="Times New Roman" w:cs="Times New Roman"/>
          <w:sz w:val="28"/>
          <w:szCs w:val="28"/>
        </w:rPr>
        <w:t>=</w:t>
      </w:r>
      <w:r w:rsidRPr="00003C6E">
        <w:rPr>
          <w:rFonts w:ascii="Times New Roman" w:hAnsi="Times New Roman" w:cs="Times New Roman"/>
          <w:sz w:val="28"/>
          <w:szCs w:val="28"/>
          <w:lang w:val="kk-KZ"/>
        </w:rPr>
        <w:t>Ғе+СО</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 xml:space="preserve"> +16060; </w:t>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t>(17)</w:t>
      </w:r>
    </w:p>
    <w:p w14:paraId="355AED38" w14:textId="77777777" w:rsidR="00CD095C" w:rsidRPr="00003C6E" w:rsidRDefault="00CD095C" w:rsidP="00CD095C">
      <w:pPr>
        <w:spacing w:after="0" w:line="240" w:lineRule="auto"/>
        <w:ind w:firstLine="708"/>
        <w:rPr>
          <w:rFonts w:ascii="Times New Roman" w:hAnsi="Times New Roman" w:cs="Times New Roman"/>
          <w:sz w:val="28"/>
          <w:szCs w:val="28"/>
          <w:lang w:val="kk-KZ"/>
        </w:rPr>
      </w:pPr>
      <w:r w:rsidRPr="00003C6E">
        <w:rPr>
          <w:rFonts w:ascii="Times New Roman" w:hAnsi="Times New Roman" w:cs="Times New Roman"/>
          <w:sz w:val="28"/>
          <w:szCs w:val="28"/>
        </w:rPr>
        <w:t xml:space="preserve">          </w:t>
      </w:r>
      <w:r w:rsidRPr="00003C6E">
        <w:rPr>
          <w:rFonts w:ascii="Times New Roman" w:hAnsi="Times New Roman" w:cs="Times New Roman"/>
          <w:sz w:val="28"/>
          <w:szCs w:val="28"/>
          <w:lang w:val="kk-KZ"/>
        </w:rPr>
        <w:t>&lt;570</w:t>
      </w:r>
      <w:r w:rsidRPr="00003C6E">
        <w:rPr>
          <w:rFonts w:ascii="Times New Roman" w:hAnsi="Times New Roman" w:cs="Times New Roman"/>
          <w:sz w:val="28"/>
          <w:szCs w:val="28"/>
          <w:vertAlign w:val="superscript"/>
          <w:lang w:val="kk-KZ"/>
        </w:rPr>
        <w:t>о</w:t>
      </w:r>
      <w:r w:rsidRPr="00003C6E">
        <w:rPr>
          <w:rFonts w:ascii="Times New Roman" w:hAnsi="Times New Roman" w:cs="Times New Roman"/>
          <w:sz w:val="28"/>
          <w:szCs w:val="28"/>
          <w:lang w:val="kk-KZ"/>
        </w:rPr>
        <w:t>С  температура кезінде:</w:t>
      </w:r>
    </w:p>
    <w:p w14:paraId="7C4B401A" w14:textId="77777777" w:rsidR="00CD095C" w:rsidRPr="00003C6E" w:rsidRDefault="00CD095C" w:rsidP="00CD095C">
      <w:pPr>
        <w:spacing w:after="0" w:line="240" w:lineRule="auto"/>
        <w:ind w:firstLine="708"/>
        <w:jc w:val="right"/>
        <w:rPr>
          <w:rFonts w:ascii="Times New Roman" w:hAnsi="Times New Roman" w:cs="Times New Roman"/>
          <w:sz w:val="28"/>
          <w:szCs w:val="28"/>
          <w:lang w:val="kk-KZ"/>
        </w:rPr>
      </w:pPr>
      <w:r w:rsidRPr="00003C6E">
        <w:rPr>
          <w:rFonts w:ascii="Times New Roman" w:hAnsi="Times New Roman" w:cs="Times New Roman"/>
          <w:sz w:val="28"/>
          <w:szCs w:val="28"/>
          <w:lang w:val="kk-KZ"/>
        </w:rPr>
        <w:t>1) 3Ғе</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О</w:t>
      </w:r>
      <w:r w:rsidRPr="00003C6E">
        <w:rPr>
          <w:rFonts w:ascii="Times New Roman" w:hAnsi="Times New Roman" w:cs="Times New Roman"/>
          <w:sz w:val="28"/>
          <w:szCs w:val="28"/>
          <w:vertAlign w:val="subscript"/>
          <w:lang w:val="kk-KZ"/>
        </w:rPr>
        <w:t>3</w:t>
      </w:r>
      <w:r w:rsidRPr="00003C6E">
        <w:rPr>
          <w:rFonts w:ascii="Times New Roman" w:hAnsi="Times New Roman" w:cs="Times New Roman"/>
          <w:sz w:val="28"/>
          <w:szCs w:val="28"/>
          <w:lang w:val="kk-KZ"/>
        </w:rPr>
        <w:t>+СО =2Ғе</w:t>
      </w:r>
      <w:r w:rsidRPr="00003C6E">
        <w:rPr>
          <w:rFonts w:ascii="Times New Roman" w:hAnsi="Times New Roman" w:cs="Times New Roman"/>
          <w:sz w:val="28"/>
          <w:szCs w:val="28"/>
          <w:vertAlign w:val="subscript"/>
          <w:lang w:val="kk-KZ"/>
        </w:rPr>
        <w:t>3</w:t>
      </w:r>
      <w:r w:rsidRPr="00003C6E">
        <w:rPr>
          <w:rFonts w:ascii="Times New Roman" w:hAnsi="Times New Roman" w:cs="Times New Roman"/>
          <w:sz w:val="28"/>
          <w:szCs w:val="28"/>
          <w:lang w:val="kk-KZ"/>
        </w:rPr>
        <w:t>О</w:t>
      </w:r>
      <w:r w:rsidRPr="00003C6E">
        <w:rPr>
          <w:rFonts w:ascii="Times New Roman" w:hAnsi="Times New Roman" w:cs="Times New Roman"/>
          <w:sz w:val="28"/>
          <w:szCs w:val="28"/>
          <w:vertAlign w:val="subscript"/>
          <w:lang w:val="kk-KZ"/>
        </w:rPr>
        <w:t>4</w:t>
      </w:r>
      <w:r w:rsidRPr="00003C6E">
        <w:rPr>
          <w:rFonts w:ascii="Times New Roman" w:hAnsi="Times New Roman" w:cs="Times New Roman"/>
          <w:sz w:val="28"/>
          <w:szCs w:val="28"/>
          <w:lang w:val="kk-KZ"/>
        </w:rPr>
        <w:t>+СО</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 xml:space="preserve"> + 53740</w:t>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t>(18)</w:t>
      </w:r>
    </w:p>
    <w:p w14:paraId="6DE71F93" w14:textId="77777777" w:rsidR="00CD095C" w:rsidRDefault="00CD095C" w:rsidP="00CD095C">
      <w:pPr>
        <w:spacing w:after="0" w:line="240" w:lineRule="auto"/>
        <w:ind w:firstLine="708"/>
        <w:jc w:val="right"/>
        <w:rPr>
          <w:rFonts w:ascii="Times New Roman" w:hAnsi="Times New Roman" w:cs="Times New Roman"/>
          <w:sz w:val="28"/>
          <w:szCs w:val="28"/>
          <w:lang w:val="kk-KZ"/>
        </w:rPr>
      </w:pPr>
      <w:r w:rsidRPr="00003C6E">
        <w:rPr>
          <w:rFonts w:ascii="Times New Roman" w:hAnsi="Times New Roman" w:cs="Times New Roman"/>
          <w:sz w:val="28"/>
          <w:szCs w:val="28"/>
          <w:lang w:val="kk-KZ"/>
        </w:rPr>
        <w:t>2) 1/4Ғе</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О</w:t>
      </w:r>
      <w:r w:rsidRPr="00003C6E">
        <w:rPr>
          <w:rFonts w:ascii="Times New Roman" w:hAnsi="Times New Roman" w:cs="Times New Roman"/>
          <w:sz w:val="28"/>
          <w:szCs w:val="28"/>
          <w:vertAlign w:val="subscript"/>
          <w:lang w:val="kk-KZ"/>
        </w:rPr>
        <w:t>4</w:t>
      </w:r>
      <w:r w:rsidRPr="00003C6E">
        <w:rPr>
          <w:rFonts w:ascii="Times New Roman" w:hAnsi="Times New Roman" w:cs="Times New Roman"/>
          <w:sz w:val="28"/>
          <w:szCs w:val="28"/>
          <w:lang w:val="kk-KZ"/>
        </w:rPr>
        <w:t>+СО = 3/4Ғе+СО</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 xml:space="preserve">+2870 </w:t>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t>(19)</w:t>
      </w:r>
    </w:p>
    <w:p w14:paraId="56B34D9A" w14:textId="77777777" w:rsidR="00CD095C" w:rsidRPr="00003C6E" w:rsidRDefault="00CD095C" w:rsidP="00CD095C">
      <w:pPr>
        <w:spacing w:after="0" w:line="240" w:lineRule="auto"/>
        <w:ind w:firstLine="708"/>
        <w:jc w:val="right"/>
        <w:rPr>
          <w:rFonts w:ascii="Times New Roman" w:hAnsi="Times New Roman" w:cs="Times New Roman"/>
          <w:sz w:val="28"/>
          <w:szCs w:val="28"/>
          <w:lang w:val="kk-KZ"/>
        </w:rPr>
      </w:pPr>
    </w:p>
    <w:p w14:paraId="37B4E8E2" w14:textId="77777777" w:rsidR="00CD095C" w:rsidRDefault="00CD095C" w:rsidP="00CD095C">
      <w:pPr>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Олардың сипатты ерекшеліктері мынадай: реакция өнімі әрқашан СО болуы және олардың жылу шығынысыз өтуі болып табылады. Көміртегімен тікелей тотықсыздану реакциясы СО түзілуімен жүреді және жылу шығынының көп мөлшерін қжет етеді, мысалы:</w:t>
      </w:r>
    </w:p>
    <w:p w14:paraId="3256FB12" w14:textId="77777777" w:rsidR="00CD095C" w:rsidRPr="00003C6E" w:rsidRDefault="00CD095C" w:rsidP="00CD095C">
      <w:pPr>
        <w:spacing w:after="0" w:line="240" w:lineRule="auto"/>
        <w:ind w:firstLine="708"/>
        <w:jc w:val="both"/>
        <w:rPr>
          <w:rFonts w:ascii="Times New Roman" w:hAnsi="Times New Roman" w:cs="Times New Roman"/>
          <w:sz w:val="28"/>
          <w:szCs w:val="28"/>
          <w:lang w:val="kk-KZ"/>
        </w:rPr>
      </w:pPr>
    </w:p>
    <w:p w14:paraId="4DEABAA1" w14:textId="77777777" w:rsidR="00CD095C" w:rsidRDefault="00CD095C" w:rsidP="00CD095C">
      <w:pPr>
        <w:spacing w:after="0" w:line="240" w:lineRule="auto"/>
        <w:ind w:firstLine="708"/>
        <w:jc w:val="right"/>
        <w:rPr>
          <w:rFonts w:ascii="Times New Roman" w:hAnsi="Times New Roman" w:cs="Times New Roman"/>
          <w:sz w:val="28"/>
          <w:szCs w:val="28"/>
          <w:lang w:val="kk-KZ"/>
        </w:rPr>
      </w:pPr>
      <w:r w:rsidRPr="00003C6E">
        <w:rPr>
          <w:rFonts w:ascii="Times New Roman" w:hAnsi="Times New Roman" w:cs="Times New Roman"/>
          <w:sz w:val="28"/>
          <w:szCs w:val="28"/>
          <w:lang w:val="kk-KZ"/>
        </w:rPr>
        <w:t>ҒеО + С =Ғе+СО -152670</w:t>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t>(20)</w:t>
      </w:r>
    </w:p>
    <w:p w14:paraId="41068B34" w14:textId="77777777" w:rsidR="00CD095C" w:rsidRPr="00003C6E" w:rsidRDefault="00CD095C" w:rsidP="00CD095C">
      <w:pPr>
        <w:spacing w:after="0" w:line="240" w:lineRule="auto"/>
        <w:ind w:firstLine="708"/>
        <w:jc w:val="right"/>
        <w:rPr>
          <w:rFonts w:ascii="Times New Roman" w:hAnsi="Times New Roman" w:cs="Times New Roman"/>
          <w:sz w:val="28"/>
          <w:szCs w:val="28"/>
          <w:lang w:val="kk-KZ"/>
        </w:rPr>
      </w:pPr>
    </w:p>
    <w:p w14:paraId="33172621" w14:textId="77777777" w:rsidR="00CD095C" w:rsidRDefault="00CD095C" w:rsidP="00CD095C">
      <w:pPr>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Тікелей тотықсыздану реакциясына келтірілген мысал реакцияның жүру механизмін көрсетпейтінін атап өту қажет. Мәселе мынада, көміртегінің қатты оксидтермен тікелей өзара әрекеттесуі шектеулі, өйткені тегіс емес кесектер арасындағы байланыс беті өте шағын. Сондықтан тікелей тотықсыздау газ фазасы арқылы жүреді және екі кезеңнен тұрады:</w:t>
      </w:r>
    </w:p>
    <w:p w14:paraId="1A1E8A78" w14:textId="77777777" w:rsidR="00CD095C" w:rsidRPr="00003C6E" w:rsidRDefault="00CD095C" w:rsidP="00CD095C">
      <w:pPr>
        <w:spacing w:after="0" w:line="240" w:lineRule="auto"/>
        <w:ind w:firstLine="708"/>
        <w:jc w:val="both"/>
        <w:rPr>
          <w:rFonts w:ascii="Times New Roman" w:hAnsi="Times New Roman" w:cs="Times New Roman"/>
          <w:sz w:val="28"/>
          <w:szCs w:val="28"/>
          <w:lang w:val="kk-KZ"/>
        </w:rPr>
      </w:pPr>
    </w:p>
    <w:p w14:paraId="20B2E634" w14:textId="77777777" w:rsidR="00CD095C" w:rsidRPr="00003C6E" w:rsidRDefault="00CD095C" w:rsidP="00CD095C">
      <w:pPr>
        <w:spacing w:after="0" w:line="240" w:lineRule="auto"/>
        <w:jc w:val="right"/>
        <w:rPr>
          <w:rFonts w:ascii="Times New Roman" w:hAnsi="Times New Roman" w:cs="Times New Roman"/>
          <w:sz w:val="28"/>
          <w:szCs w:val="28"/>
          <w:lang w:val="kk-KZ"/>
        </w:rPr>
      </w:pPr>
      <w:r w:rsidRPr="00003C6E">
        <w:rPr>
          <w:rFonts w:ascii="Times New Roman" w:hAnsi="Times New Roman" w:cs="Times New Roman"/>
          <w:sz w:val="28"/>
          <w:szCs w:val="28"/>
          <w:lang w:val="kk-KZ"/>
        </w:rPr>
        <w:t>ҒеО + СО =Ғе + СО</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vertAlign w:val="subscript"/>
          <w:lang w:val="kk-KZ"/>
        </w:rPr>
        <w:tab/>
      </w:r>
      <w:r w:rsidRPr="00003C6E">
        <w:rPr>
          <w:rFonts w:ascii="Times New Roman" w:hAnsi="Times New Roman" w:cs="Times New Roman"/>
          <w:sz w:val="28"/>
          <w:szCs w:val="28"/>
          <w:lang w:val="kk-KZ"/>
        </w:rPr>
        <w:t>(21)</w:t>
      </w:r>
    </w:p>
    <w:p w14:paraId="0A360CBF" w14:textId="77777777" w:rsidR="00CD095C" w:rsidRDefault="00CD095C" w:rsidP="00CD095C">
      <w:pPr>
        <w:spacing w:after="0" w:line="240" w:lineRule="auto"/>
        <w:jc w:val="right"/>
        <w:rPr>
          <w:rFonts w:ascii="Times New Roman" w:hAnsi="Times New Roman" w:cs="Times New Roman"/>
          <w:sz w:val="28"/>
          <w:szCs w:val="28"/>
          <w:lang w:val="kk-KZ"/>
        </w:rPr>
      </w:pPr>
      <w:r w:rsidRPr="00003C6E">
        <w:rPr>
          <w:rFonts w:ascii="Times New Roman" w:hAnsi="Times New Roman" w:cs="Times New Roman"/>
          <w:sz w:val="28"/>
          <w:szCs w:val="28"/>
          <w:lang w:val="kk-KZ"/>
        </w:rPr>
        <w:t>СО</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 xml:space="preserve"> + С = 2СО</w:t>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t xml:space="preserve"> (22)</w:t>
      </w:r>
    </w:p>
    <w:p w14:paraId="5693A32C" w14:textId="77777777" w:rsidR="00CD095C" w:rsidRPr="00003C6E" w:rsidRDefault="00CD095C" w:rsidP="00CD095C">
      <w:pPr>
        <w:spacing w:after="0" w:line="240" w:lineRule="auto"/>
        <w:jc w:val="right"/>
        <w:rPr>
          <w:rFonts w:ascii="Times New Roman" w:hAnsi="Times New Roman" w:cs="Times New Roman"/>
          <w:sz w:val="28"/>
          <w:szCs w:val="28"/>
          <w:lang w:val="kk-KZ"/>
        </w:rPr>
      </w:pPr>
    </w:p>
    <w:p w14:paraId="78E7BA21" w14:textId="77777777" w:rsidR="00CD095C" w:rsidRPr="00003C6E" w:rsidRDefault="00CD095C" w:rsidP="00CD095C">
      <w:pPr>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Бұл қосындыдан кейін тікелей тотықсызданудың қорытынды реакциясын береді.</w:t>
      </w:r>
    </w:p>
    <w:p w14:paraId="6CDC7A73" w14:textId="77777777" w:rsidR="00CD095C" w:rsidRDefault="00CD095C" w:rsidP="00CD095C">
      <w:pPr>
        <w:spacing w:after="0" w:line="240" w:lineRule="auto"/>
        <w:jc w:val="right"/>
        <w:rPr>
          <w:rFonts w:ascii="Times New Roman" w:hAnsi="Times New Roman" w:cs="Times New Roman"/>
          <w:sz w:val="28"/>
          <w:szCs w:val="28"/>
          <w:lang w:val="kk-KZ"/>
        </w:rPr>
      </w:pPr>
      <w:r w:rsidRPr="00003C6E">
        <w:rPr>
          <w:rFonts w:ascii="Times New Roman" w:hAnsi="Times New Roman" w:cs="Times New Roman"/>
          <w:sz w:val="28"/>
          <w:szCs w:val="28"/>
          <w:lang w:val="kk-KZ"/>
        </w:rPr>
        <w:t>ҒеО + С =Ғе + СО</w:t>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r>
      <w:r w:rsidRPr="00003C6E">
        <w:rPr>
          <w:rFonts w:ascii="Times New Roman" w:hAnsi="Times New Roman" w:cs="Times New Roman"/>
          <w:sz w:val="28"/>
          <w:szCs w:val="28"/>
          <w:lang w:val="kk-KZ"/>
        </w:rPr>
        <w:tab/>
        <w:t>(23)</w:t>
      </w:r>
    </w:p>
    <w:p w14:paraId="61526E5C" w14:textId="77777777" w:rsidR="00CD095C" w:rsidRPr="00003C6E" w:rsidRDefault="00CD095C" w:rsidP="00CD095C">
      <w:pPr>
        <w:spacing w:after="0" w:line="240" w:lineRule="auto"/>
        <w:jc w:val="right"/>
        <w:rPr>
          <w:rFonts w:ascii="Times New Roman" w:hAnsi="Times New Roman" w:cs="Times New Roman"/>
          <w:sz w:val="28"/>
          <w:szCs w:val="28"/>
          <w:lang w:val="kk-KZ"/>
        </w:rPr>
      </w:pPr>
    </w:p>
    <w:p w14:paraId="32609E82" w14:textId="77777777" w:rsidR="00CD095C" w:rsidRPr="00003C6E" w:rsidRDefault="00CD095C" w:rsidP="00CD095C">
      <w:pPr>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Тікелей тотықсызданудың жанама тотықсызданудан айырмашылығы мынада: тікелей тотықсыздану реакциялары дамыған сайын үрлеуішке жететін көміртегі мөлшері азаяды [1,6].</w:t>
      </w:r>
    </w:p>
    <w:p w14:paraId="3FADA7F6" w14:textId="77777777" w:rsidR="00CD095C" w:rsidRPr="00003C6E" w:rsidRDefault="00CD095C" w:rsidP="00CD095C">
      <w:pPr>
        <w:spacing w:after="0" w:line="240" w:lineRule="auto"/>
        <w:ind w:firstLine="708"/>
        <w:jc w:val="both"/>
        <w:rPr>
          <w:rFonts w:ascii="Times New Roman" w:hAnsi="Times New Roman" w:cs="Times New Roman"/>
          <w:sz w:val="28"/>
          <w:szCs w:val="28"/>
          <w:lang w:val="kk-KZ"/>
        </w:rPr>
      </w:pPr>
      <w:r w:rsidRPr="00B618D3">
        <w:rPr>
          <w:rFonts w:ascii="Times New Roman" w:hAnsi="Times New Roman" w:cs="Times New Roman"/>
          <w:sz w:val="28"/>
          <w:szCs w:val="28"/>
          <w:lang w:val="kk-KZ"/>
        </w:rPr>
        <w:t>Темір кендері және оларға сипаттама.</w:t>
      </w:r>
      <w:r w:rsidRPr="00003C6E">
        <w:rPr>
          <w:rFonts w:ascii="Times New Roman" w:hAnsi="Times New Roman" w:cs="Times New Roman"/>
          <w:sz w:val="28"/>
          <w:szCs w:val="28"/>
          <w:lang w:val="kk-KZ"/>
        </w:rPr>
        <w:t xml:space="preserve"> Шойын қорыту өндірісінің шикізаттар ына темір рудалары, флюс, кокс жатады. Темір көптеген тау жыныстарының құрамында кездеседі. Бірақ құрамында темір элементі бар тау жыныстарының бәрі бірдей темір рудасы бола бермейді. Өңдегенде құрамында елеулі мөлшерде темір элементі бар тау жынысын темір рудасы деп атайды.</w:t>
      </w:r>
    </w:p>
    <w:p w14:paraId="04114DD4" w14:textId="77777777" w:rsidR="00CD095C" w:rsidRPr="00003C6E" w:rsidRDefault="00CD095C" w:rsidP="00CD095C">
      <w:pPr>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Темір рудасының құндылығы мынадай шарттармен анықталады:</w:t>
      </w:r>
    </w:p>
    <w:p w14:paraId="26E3801B" w14:textId="77777777" w:rsidR="00CD095C" w:rsidRPr="00003C6E" w:rsidRDefault="00CD095C" w:rsidP="00CD095C">
      <w:pPr>
        <w:pStyle w:val="msolistparagraph0"/>
        <w:numPr>
          <w:ilvl w:val="0"/>
          <w:numId w:val="2"/>
        </w:numPr>
        <w:spacing w:after="0" w:line="240" w:lineRule="auto"/>
        <w:jc w:val="both"/>
        <w:rPr>
          <w:rFonts w:ascii="Times New Roman" w:hAnsi="Times New Roman"/>
          <w:sz w:val="28"/>
          <w:szCs w:val="28"/>
          <w:lang w:val="kk-KZ"/>
        </w:rPr>
      </w:pPr>
      <w:r w:rsidRPr="00003C6E">
        <w:rPr>
          <w:rFonts w:ascii="Times New Roman" w:hAnsi="Times New Roman"/>
          <w:sz w:val="28"/>
          <w:szCs w:val="28"/>
          <w:lang w:val="kk-KZ"/>
        </w:rPr>
        <w:t>Құрамындағы темірдің мөлшері.</w:t>
      </w:r>
    </w:p>
    <w:p w14:paraId="00B6473B" w14:textId="77777777" w:rsidR="00CD095C" w:rsidRPr="00003C6E" w:rsidRDefault="00CD095C" w:rsidP="00CD095C">
      <w:pPr>
        <w:numPr>
          <w:ilvl w:val="0"/>
          <w:numId w:val="2"/>
        </w:numPr>
        <w:spacing w:after="0" w:line="240" w:lineRule="auto"/>
        <w:contextualSpacing/>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Бос жыныстарың құрамы (SiO</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 Al</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O</w:t>
      </w:r>
      <w:r w:rsidRPr="00003C6E">
        <w:rPr>
          <w:rFonts w:ascii="Times New Roman" w:hAnsi="Times New Roman" w:cs="Times New Roman"/>
          <w:sz w:val="28"/>
          <w:szCs w:val="28"/>
          <w:vertAlign w:val="subscript"/>
          <w:lang w:val="kk-KZ"/>
        </w:rPr>
        <w:t>3</w:t>
      </w:r>
      <w:r w:rsidRPr="00003C6E">
        <w:rPr>
          <w:rFonts w:ascii="Times New Roman" w:hAnsi="Times New Roman" w:cs="Times New Roman"/>
          <w:sz w:val="28"/>
          <w:szCs w:val="28"/>
          <w:lang w:val="kk-KZ"/>
        </w:rPr>
        <w:t>; 2SiO</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-H</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O т.б.).</w:t>
      </w:r>
    </w:p>
    <w:p w14:paraId="6BD7577B" w14:textId="77777777" w:rsidR="00CD095C" w:rsidRPr="00003C6E" w:rsidRDefault="00CD095C" w:rsidP="00CD095C">
      <w:pPr>
        <w:numPr>
          <w:ilvl w:val="0"/>
          <w:numId w:val="2"/>
        </w:numPr>
        <w:spacing w:after="0" w:line="240" w:lineRule="auto"/>
        <w:contextualSpacing/>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Зиянды қоспалардың (Р, S, Аs т.б.) мөлшері.</w:t>
      </w:r>
    </w:p>
    <w:p w14:paraId="3F43FA9A" w14:textId="77777777" w:rsidR="00CD095C" w:rsidRPr="00003C6E" w:rsidRDefault="00CD095C" w:rsidP="00CD095C">
      <w:pPr>
        <w:numPr>
          <w:ilvl w:val="0"/>
          <w:numId w:val="2"/>
        </w:numPr>
        <w:spacing w:after="0" w:line="240" w:lineRule="auto"/>
        <w:contextualSpacing/>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Физикалық күйі.</w:t>
      </w:r>
    </w:p>
    <w:p w14:paraId="2DF1C122" w14:textId="77777777" w:rsidR="00CD095C" w:rsidRPr="00003C6E" w:rsidRDefault="00CD095C" w:rsidP="00CD095C">
      <w:pPr>
        <w:numPr>
          <w:ilvl w:val="0"/>
          <w:numId w:val="2"/>
        </w:numPr>
        <w:spacing w:after="0" w:line="240" w:lineRule="auto"/>
        <w:contextualSpacing/>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Тотықсызданғыштық қасиеті.</w:t>
      </w:r>
    </w:p>
    <w:p w14:paraId="2E8B115D" w14:textId="77777777" w:rsidR="00CD095C" w:rsidRPr="00003C6E" w:rsidRDefault="00CD095C" w:rsidP="00CD095C">
      <w:pPr>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lastRenderedPageBreak/>
        <w:t>Құрамындағы темірдің мөлшеріне байланысты темір рудалары бай (45-70%) және кедей (30-42 %) рудалар болып екге бөлінсе, химиялық және минералдық құрамына қарай мынадай түрлерге  бөлінеді:</w:t>
      </w:r>
    </w:p>
    <w:p w14:paraId="2825F8B9" w14:textId="77777777" w:rsidR="00CD095C" w:rsidRPr="00003C6E" w:rsidRDefault="00CD095C" w:rsidP="00CD095C">
      <w:pPr>
        <w:pStyle w:val="msolistparagraph0"/>
        <w:numPr>
          <w:ilvl w:val="0"/>
          <w:numId w:val="3"/>
        </w:numPr>
        <w:spacing w:after="0" w:line="240" w:lineRule="auto"/>
        <w:ind w:left="0" w:firstLine="0"/>
        <w:jc w:val="both"/>
        <w:rPr>
          <w:rFonts w:ascii="Times New Roman" w:hAnsi="Times New Roman"/>
          <w:sz w:val="28"/>
          <w:szCs w:val="28"/>
          <w:lang w:val="kk-KZ"/>
        </w:rPr>
      </w:pPr>
      <w:r w:rsidRPr="00003C6E">
        <w:rPr>
          <w:rFonts w:ascii="Times New Roman" w:hAnsi="Times New Roman"/>
          <w:sz w:val="28"/>
          <w:szCs w:val="28"/>
          <w:lang w:val="kk-KZ"/>
        </w:rPr>
        <w:t>Магнитті рудалар (магнитті теміртас Ғе</w:t>
      </w:r>
      <w:r w:rsidRPr="00003C6E">
        <w:rPr>
          <w:rFonts w:ascii="Times New Roman" w:hAnsi="Times New Roman"/>
          <w:sz w:val="28"/>
          <w:szCs w:val="28"/>
          <w:vertAlign w:val="subscript"/>
          <w:lang w:val="kk-KZ"/>
        </w:rPr>
        <w:t>3</w:t>
      </w:r>
      <w:r w:rsidRPr="00003C6E">
        <w:rPr>
          <w:rFonts w:ascii="Times New Roman" w:hAnsi="Times New Roman"/>
          <w:sz w:val="28"/>
          <w:szCs w:val="28"/>
          <w:lang w:val="kk-KZ"/>
        </w:rPr>
        <w:t>О</w:t>
      </w:r>
      <w:r w:rsidRPr="00003C6E">
        <w:rPr>
          <w:rFonts w:ascii="Times New Roman" w:hAnsi="Times New Roman"/>
          <w:sz w:val="28"/>
          <w:szCs w:val="28"/>
          <w:vertAlign w:val="subscript"/>
          <w:lang w:val="kk-KZ"/>
        </w:rPr>
        <w:t>4</w:t>
      </w:r>
      <w:r w:rsidRPr="00003C6E">
        <w:rPr>
          <w:rFonts w:ascii="Times New Roman" w:hAnsi="Times New Roman"/>
          <w:sz w:val="28"/>
          <w:szCs w:val="28"/>
          <w:lang w:val="kk-KZ"/>
        </w:rPr>
        <w:t>) – құрамында 50-65% темірі бар, тығыз қара сұр түсті темірдің шала тотығы. Магнитті рудалар тотықсыздануы қиын рудалар қатарына жатады. Бұл руданың негізгі кендері Магнитогорск, тагил-Кувшин, Қостанай, Курск және Оралда.</w:t>
      </w:r>
    </w:p>
    <w:p w14:paraId="53C3A62D" w14:textId="77777777" w:rsidR="00CD095C" w:rsidRPr="00003C6E" w:rsidRDefault="00CD095C" w:rsidP="00CD095C">
      <w:pPr>
        <w:numPr>
          <w:ilvl w:val="0"/>
          <w:numId w:val="3"/>
        </w:numPr>
        <w:spacing w:after="0" w:line="240" w:lineRule="auto"/>
        <w:ind w:left="0" w:firstLine="0"/>
        <w:contextualSpacing/>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Гематит (қызыл теміртас Ғе</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О</w:t>
      </w:r>
      <w:r w:rsidRPr="00003C6E">
        <w:rPr>
          <w:rFonts w:ascii="Times New Roman" w:hAnsi="Times New Roman" w:cs="Times New Roman"/>
          <w:sz w:val="28"/>
          <w:szCs w:val="28"/>
          <w:vertAlign w:val="subscript"/>
          <w:lang w:val="kk-KZ"/>
        </w:rPr>
        <w:t>3</w:t>
      </w:r>
      <w:r w:rsidRPr="00003C6E">
        <w:rPr>
          <w:rFonts w:ascii="Times New Roman" w:hAnsi="Times New Roman" w:cs="Times New Roman"/>
          <w:sz w:val="28"/>
          <w:szCs w:val="28"/>
          <w:lang w:val="kk-KZ"/>
        </w:rPr>
        <w:t>) – құрамында 55-65% Ғе бар, түсі қара-қызғылттан қар сұрға  дейін өзгеріп кездесетін темір тотығы. Гематиттің құрамында зиянды қоспалар мөлшері аз жіне ол оңай тотықсызданады. ТМД елінде бұл руданың маңызды кендері Курск магнит аномалиясы мен Кривой –Рог бассейнінде және т.б. жерлерде кездеседі.</w:t>
      </w:r>
    </w:p>
    <w:p w14:paraId="13CAE571" w14:textId="77777777" w:rsidR="00CD095C" w:rsidRPr="00003C6E" w:rsidRDefault="00CD095C" w:rsidP="00CD095C">
      <w:pPr>
        <w:numPr>
          <w:ilvl w:val="0"/>
          <w:numId w:val="3"/>
        </w:numPr>
        <w:spacing w:after="0" w:line="240" w:lineRule="auto"/>
        <w:ind w:left="0" w:firstLine="0"/>
        <w:contextualSpacing/>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Қоңыр теміртас (n-Fe</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O</w:t>
      </w:r>
      <w:r w:rsidRPr="00003C6E">
        <w:rPr>
          <w:rFonts w:ascii="Times New Roman" w:hAnsi="Times New Roman" w:cs="Times New Roman"/>
          <w:sz w:val="28"/>
          <w:szCs w:val="28"/>
          <w:vertAlign w:val="subscript"/>
          <w:lang w:val="kk-KZ"/>
        </w:rPr>
        <w:t>3</w:t>
      </w:r>
      <w:r w:rsidRPr="00003C6E">
        <w:rPr>
          <w:rFonts w:ascii="Times New Roman" w:hAnsi="Times New Roman" w:cs="Times New Roman"/>
          <w:sz w:val="28"/>
          <w:szCs w:val="28"/>
          <w:lang w:val="kk-KZ"/>
        </w:rPr>
        <w:t>*mH</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O) құрамында; 37-55% Ғе бар, табиғатта түсі сарыдан сары қоңырға дейін өзгеріп кездесетін темірдің сулы тотығы. Руда тез тотықсызданады және құрылымы қуыс, кейде құрамында күкірт, фосфор, күшәлә сияқты зиянды қоспалар болады. Мысалы, Қазақстан темір рудаларының құрамында едәуір фосфор кездеседі. Бұл руданың негізгі кендері Орал (Бокальск), Керчь, аят, Лысаков, липецк, тула т.б. жерлерде.</w:t>
      </w:r>
    </w:p>
    <w:p w14:paraId="69D0D266" w14:textId="77777777" w:rsidR="00CD095C" w:rsidRPr="00003C6E" w:rsidRDefault="00CD095C" w:rsidP="00CD095C">
      <w:pPr>
        <w:numPr>
          <w:ilvl w:val="0"/>
          <w:numId w:val="3"/>
        </w:numPr>
        <w:spacing w:after="0" w:line="240" w:lineRule="auto"/>
        <w:ind w:left="0" w:firstLine="0"/>
        <w:contextualSpacing/>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Карбонатты рудалар (ҒеСО</w:t>
      </w:r>
      <w:r w:rsidRPr="00003C6E">
        <w:rPr>
          <w:rFonts w:ascii="Times New Roman" w:hAnsi="Times New Roman" w:cs="Times New Roman"/>
          <w:sz w:val="28"/>
          <w:szCs w:val="28"/>
          <w:vertAlign w:val="subscript"/>
          <w:lang w:val="kk-KZ"/>
        </w:rPr>
        <w:t>3</w:t>
      </w:r>
      <w:r w:rsidRPr="00003C6E">
        <w:rPr>
          <w:rFonts w:ascii="Times New Roman" w:hAnsi="Times New Roman" w:cs="Times New Roman"/>
          <w:sz w:val="28"/>
          <w:szCs w:val="28"/>
          <w:lang w:val="kk-KZ"/>
        </w:rPr>
        <w:t>) – құрамында 30-40 % Ғе бар, сарғыш ақ түсті тмір карбонаты. Руданың бұл түріне сидериттер мен шпатты теміртас жатады. Карбонатты рудалардың құрамындағы бос жыныстар SiO</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 Al</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O</w:t>
      </w:r>
      <w:r w:rsidRPr="00003C6E">
        <w:rPr>
          <w:rFonts w:ascii="Times New Roman" w:hAnsi="Times New Roman" w:cs="Times New Roman"/>
          <w:sz w:val="28"/>
          <w:szCs w:val="28"/>
          <w:vertAlign w:val="subscript"/>
          <w:lang w:val="kk-KZ"/>
        </w:rPr>
        <w:t>3</w:t>
      </w:r>
      <w:r w:rsidRPr="00003C6E">
        <w:rPr>
          <w:rFonts w:ascii="Times New Roman" w:hAnsi="Times New Roman" w:cs="Times New Roman"/>
          <w:sz w:val="28"/>
          <w:szCs w:val="28"/>
          <w:lang w:val="kk-KZ"/>
        </w:rPr>
        <w:t>, MgO түрінде кездеседі, бұл руда темірге кедей рудалар тобына жатады. Сидери рудасының бай кендері Бокальскіде, Златоусте, Киров облысының Омутинск ауданында орналасқан.</w:t>
      </w:r>
    </w:p>
    <w:p w14:paraId="074F2233" w14:textId="77777777" w:rsidR="00CD095C" w:rsidRDefault="00CD095C" w:rsidP="00CD095C">
      <w:pPr>
        <w:spacing w:after="0" w:line="240" w:lineRule="auto"/>
        <w:jc w:val="both"/>
        <w:rPr>
          <w:rFonts w:ascii="Times New Roman" w:hAnsi="Times New Roman" w:cs="Times New Roman"/>
          <w:sz w:val="28"/>
          <w:szCs w:val="28"/>
          <w:lang w:val="kk-KZ"/>
        </w:rPr>
      </w:pPr>
    </w:p>
    <w:p w14:paraId="01DFB262" w14:textId="77777777" w:rsidR="00CD095C" w:rsidRDefault="00CD095C" w:rsidP="00CD095C">
      <w:pPr>
        <w:spacing w:after="0" w:line="240" w:lineRule="auto"/>
        <w:ind w:firstLine="708"/>
        <w:jc w:val="both"/>
        <w:rPr>
          <w:rFonts w:ascii="Times New Roman" w:hAnsi="Times New Roman" w:cs="Times New Roman"/>
          <w:b/>
          <w:sz w:val="28"/>
          <w:szCs w:val="28"/>
          <w:lang w:val="kk-KZ"/>
        </w:rPr>
      </w:pPr>
      <w:r w:rsidRPr="00D06EA4">
        <w:rPr>
          <w:rFonts w:ascii="Times New Roman" w:hAnsi="Times New Roman" w:cs="Times New Roman"/>
          <w:b/>
          <w:sz w:val="28"/>
          <w:szCs w:val="28"/>
          <w:lang w:val="kk-KZ"/>
        </w:rPr>
        <w:t>Бақылау сұрақтары:</w:t>
      </w:r>
    </w:p>
    <w:p w14:paraId="7DCB0163" w14:textId="77777777" w:rsidR="00CD095C" w:rsidRPr="00D06EA4" w:rsidRDefault="00CD095C" w:rsidP="00CD095C">
      <w:pPr>
        <w:spacing w:after="0" w:line="240" w:lineRule="auto"/>
        <w:ind w:firstLine="708"/>
        <w:jc w:val="both"/>
        <w:rPr>
          <w:rFonts w:ascii="Times New Roman" w:hAnsi="Times New Roman" w:cs="Times New Roman"/>
          <w:b/>
          <w:sz w:val="28"/>
          <w:szCs w:val="28"/>
          <w:lang w:val="kk-KZ"/>
        </w:rPr>
      </w:pPr>
    </w:p>
    <w:p w14:paraId="70011E1D" w14:textId="77777777" w:rsidR="00CD095C" w:rsidRPr="00B156B7" w:rsidRDefault="00CD095C" w:rsidP="00CD095C">
      <w:pPr>
        <w:pStyle w:val="a3"/>
        <w:numPr>
          <w:ilvl w:val="0"/>
          <w:numId w:val="6"/>
        </w:numPr>
        <w:tabs>
          <w:tab w:val="left" w:pos="426"/>
        </w:tabs>
        <w:spacing w:after="0" w:line="240" w:lineRule="auto"/>
        <w:ind w:left="0" w:firstLine="0"/>
        <w:jc w:val="both"/>
        <w:rPr>
          <w:rFonts w:ascii="Times New Roman" w:hAnsi="Times New Roman" w:cs="Times New Roman"/>
          <w:sz w:val="28"/>
          <w:szCs w:val="28"/>
          <w:lang w:val="kk-KZ"/>
        </w:rPr>
      </w:pPr>
      <w:r w:rsidRPr="00B156B7">
        <w:rPr>
          <w:rFonts w:ascii="Times New Roman" w:hAnsi="Times New Roman" w:cs="Times New Roman"/>
          <w:sz w:val="28"/>
          <w:szCs w:val="28"/>
          <w:lang w:val="kk-KZ"/>
        </w:rPr>
        <w:t>Отынның сапасы қандай сандық көрсеткіштермен бағаланады?</w:t>
      </w:r>
    </w:p>
    <w:p w14:paraId="75ED25B5" w14:textId="77777777" w:rsidR="00CD095C" w:rsidRPr="00B156B7" w:rsidRDefault="00CD095C" w:rsidP="00CD095C">
      <w:pPr>
        <w:pStyle w:val="a3"/>
        <w:numPr>
          <w:ilvl w:val="0"/>
          <w:numId w:val="6"/>
        </w:numPr>
        <w:tabs>
          <w:tab w:val="left" w:pos="426"/>
        </w:tabs>
        <w:spacing w:after="0" w:line="240" w:lineRule="auto"/>
        <w:ind w:left="0" w:firstLine="0"/>
        <w:jc w:val="both"/>
        <w:rPr>
          <w:rFonts w:ascii="Times New Roman" w:hAnsi="Times New Roman" w:cs="Times New Roman"/>
          <w:sz w:val="28"/>
          <w:szCs w:val="28"/>
          <w:lang w:val="kk-KZ"/>
        </w:rPr>
      </w:pPr>
      <w:r w:rsidRPr="00B156B7">
        <w:rPr>
          <w:rFonts w:ascii="Times New Roman" w:hAnsi="Times New Roman" w:cs="Times New Roman"/>
          <w:sz w:val="28"/>
          <w:szCs w:val="28"/>
          <w:lang w:val="kk-KZ"/>
        </w:rPr>
        <w:t>Электронды-сəлелі қыздыру туралы не білесіз?</w:t>
      </w:r>
    </w:p>
    <w:p w14:paraId="25CC959B" w14:textId="77777777" w:rsidR="00CD095C" w:rsidRPr="00B156B7" w:rsidRDefault="00CD095C" w:rsidP="00CD095C">
      <w:pPr>
        <w:pStyle w:val="a3"/>
        <w:numPr>
          <w:ilvl w:val="0"/>
          <w:numId w:val="6"/>
        </w:numPr>
        <w:tabs>
          <w:tab w:val="left" w:pos="426"/>
        </w:tabs>
        <w:spacing w:after="0" w:line="240" w:lineRule="auto"/>
        <w:ind w:left="0" w:firstLine="0"/>
        <w:jc w:val="both"/>
        <w:rPr>
          <w:rFonts w:ascii="Times New Roman" w:hAnsi="Times New Roman" w:cs="Times New Roman"/>
          <w:sz w:val="28"/>
          <w:szCs w:val="28"/>
          <w:lang w:val="kk-KZ"/>
        </w:rPr>
      </w:pPr>
      <w:r w:rsidRPr="00B156B7">
        <w:rPr>
          <w:rFonts w:ascii="Times New Roman" w:hAnsi="Times New Roman" w:cs="Times New Roman"/>
          <w:sz w:val="28"/>
          <w:szCs w:val="28"/>
          <w:lang w:val="kk-KZ"/>
        </w:rPr>
        <w:t>Отынды жағу үшін қолданылатын ауа қандай мақсатта қыздырылады?</w:t>
      </w:r>
    </w:p>
    <w:p w14:paraId="349410BC" w14:textId="77777777" w:rsidR="00CD095C" w:rsidRPr="00B156B7" w:rsidRDefault="00CD095C" w:rsidP="00CD095C">
      <w:pPr>
        <w:pStyle w:val="a3"/>
        <w:numPr>
          <w:ilvl w:val="0"/>
          <w:numId w:val="6"/>
        </w:numPr>
        <w:tabs>
          <w:tab w:val="left" w:pos="426"/>
        </w:tabs>
        <w:spacing w:after="0" w:line="240" w:lineRule="auto"/>
        <w:ind w:left="0" w:firstLine="0"/>
        <w:jc w:val="both"/>
        <w:rPr>
          <w:rFonts w:ascii="Times New Roman" w:hAnsi="Times New Roman" w:cs="Times New Roman"/>
          <w:sz w:val="28"/>
          <w:szCs w:val="28"/>
          <w:lang w:val="kk-KZ"/>
        </w:rPr>
      </w:pPr>
      <w:r w:rsidRPr="00B156B7">
        <w:rPr>
          <w:rFonts w:ascii="Times New Roman" w:hAnsi="Times New Roman" w:cs="Times New Roman"/>
          <w:sz w:val="28"/>
          <w:szCs w:val="28"/>
          <w:lang w:val="kk-KZ"/>
        </w:rPr>
        <w:t>Электр энергиясын жылу көзі ретінде қолданудың негізгі  артықшылықтары  мен кемшіліктерін тұжырымдаңыз.</w:t>
      </w:r>
    </w:p>
    <w:p w14:paraId="2F52C355" w14:textId="77777777" w:rsidR="00CD095C" w:rsidRPr="00B156B7" w:rsidRDefault="00CD095C" w:rsidP="00CD095C">
      <w:pPr>
        <w:pStyle w:val="a3"/>
        <w:numPr>
          <w:ilvl w:val="0"/>
          <w:numId w:val="6"/>
        </w:numPr>
        <w:tabs>
          <w:tab w:val="left" w:pos="426"/>
        </w:tabs>
        <w:spacing w:after="0" w:line="240" w:lineRule="auto"/>
        <w:ind w:left="0" w:firstLine="0"/>
        <w:jc w:val="both"/>
        <w:rPr>
          <w:rFonts w:ascii="Times New Roman" w:hAnsi="Times New Roman" w:cs="Times New Roman"/>
          <w:sz w:val="28"/>
          <w:szCs w:val="28"/>
          <w:lang w:val="kk-KZ"/>
        </w:rPr>
      </w:pPr>
      <w:r w:rsidRPr="00B156B7">
        <w:rPr>
          <w:rFonts w:ascii="Times New Roman" w:hAnsi="Times New Roman" w:cs="Times New Roman"/>
          <w:sz w:val="28"/>
          <w:szCs w:val="28"/>
          <w:lang w:val="kk-KZ"/>
        </w:rPr>
        <w:t>Тікелей түйіспелі қыздыру жанамадан қалай ерекшеленеді?</w:t>
      </w:r>
    </w:p>
    <w:p w14:paraId="151C4EDA" w14:textId="77777777" w:rsidR="00CD095C" w:rsidRPr="00B156B7" w:rsidRDefault="00CD095C" w:rsidP="00CD095C">
      <w:pPr>
        <w:pStyle w:val="a3"/>
        <w:numPr>
          <w:ilvl w:val="0"/>
          <w:numId w:val="6"/>
        </w:numPr>
        <w:tabs>
          <w:tab w:val="left" w:pos="426"/>
        </w:tabs>
        <w:spacing w:after="0" w:line="240" w:lineRule="auto"/>
        <w:ind w:left="0" w:firstLine="0"/>
        <w:jc w:val="both"/>
        <w:rPr>
          <w:rFonts w:ascii="Times New Roman" w:hAnsi="Times New Roman" w:cs="Times New Roman"/>
          <w:sz w:val="28"/>
          <w:szCs w:val="28"/>
          <w:lang w:val="kk-KZ"/>
        </w:rPr>
      </w:pPr>
      <w:r w:rsidRPr="00B156B7">
        <w:rPr>
          <w:rFonts w:ascii="Times New Roman" w:hAnsi="Times New Roman" w:cs="Times New Roman"/>
          <w:sz w:val="28"/>
          <w:szCs w:val="28"/>
          <w:lang w:val="kk-KZ"/>
        </w:rPr>
        <w:t>Электр доғасы плазма ағынынан немен айрықшаланады?</w:t>
      </w:r>
    </w:p>
    <w:p w14:paraId="31FE0E2E" w14:textId="77777777" w:rsidR="00500214" w:rsidRPr="00CD095C" w:rsidRDefault="00500214">
      <w:pPr>
        <w:rPr>
          <w:lang w:val="kk-KZ"/>
        </w:rPr>
      </w:pPr>
    </w:p>
    <w:sectPr w:rsidR="00500214" w:rsidRPr="00CD095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E7E7D"/>
    <w:multiLevelType w:val="multilevel"/>
    <w:tmpl w:val="90823BDE"/>
    <w:lvl w:ilvl="0">
      <w:start w:val="1"/>
      <w:numFmt w:val="decimal"/>
      <w:lvlText w:val="%1."/>
      <w:lvlJc w:val="left"/>
      <w:pPr>
        <w:ind w:left="1068" w:hanging="360"/>
      </w:pPr>
      <w:rPr>
        <w:b w:val="0"/>
      </w:rPr>
    </w:lvl>
    <w:lvl w:ilvl="1">
      <w:start w:val="1"/>
      <w:numFmt w:val="decimal"/>
      <w:isLgl/>
      <w:lvlText w:val="%1.%2"/>
      <w:lvlJc w:val="left"/>
      <w:pPr>
        <w:ind w:left="1128" w:hanging="420"/>
      </w:pPr>
    </w:lvl>
    <w:lvl w:ilvl="2">
      <w:start w:val="1"/>
      <w:numFmt w:val="decimal"/>
      <w:isLgl/>
      <w:lvlText w:val="%1.%2.%3"/>
      <w:lvlJc w:val="left"/>
      <w:pPr>
        <w:ind w:left="1428" w:hanging="720"/>
      </w:pPr>
    </w:lvl>
    <w:lvl w:ilvl="3">
      <w:start w:val="1"/>
      <w:numFmt w:val="decimal"/>
      <w:isLgl/>
      <w:lvlText w:val="%1.%2.%3.%4"/>
      <w:lvlJc w:val="left"/>
      <w:pPr>
        <w:ind w:left="1788" w:hanging="1080"/>
      </w:pPr>
    </w:lvl>
    <w:lvl w:ilvl="4">
      <w:start w:val="1"/>
      <w:numFmt w:val="decimal"/>
      <w:isLgl/>
      <w:lvlText w:val="%1.%2.%3.%4.%5"/>
      <w:lvlJc w:val="left"/>
      <w:pPr>
        <w:ind w:left="1788" w:hanging="1080"/>
      </w:pPr>
    </w:lvl>
    <w:lvl w:ilvl="5">
      <w:start w:val="1"/>
      <w:numFmt w:val="decimal"/>
      <w:isLgl/>
      <w:lvlText w:val="%1.%2.%3.%4.%5.%6"/>
      <w:lvlJc w:val="left"/>
      <w:pPr>
        <w:ind w:left="2148" w:hanging="1440"/>
      </w:pPr>
    </w:lvl>
    <w:lvl w:ilvl="6">
      <w:start w:val="1"/>
      <w:numFmt w:val="decimal"/>
      <w:isLgl/>
      <w:lvlText w:val="%1.%2.%3.%4.%5.%6.%7"/>
      <w:lvlJc w:val="left"/>
      <w:pPr>
        <w:ind w:left="2148" w:hanging="1440"/>
      </w:pPr>
    </w:lvl>
    <w:lvl w:ilvl="7">
      <w:start w:val="1"/>
      <w:numFmt w:val="decimal"/>
      <w:isLgl/>
      <w:lvlText w:val="%1.%2.%3.%4.%5.%6.%7.%8"/>
      <w:lvlJc w:val="left"/>
      <w:pPr>
        <w:ind w:left="2508" w:hanging="1800"/>
      </w:pPr>
    </w:lvl>
    <w:lvl w:ilvl="8">
      <w:start w:val="1"/>
      <w:numFmt w:val="decimal"/>
      <w:isLgl/>
      <w:lvlText w:val="%1.%2.%3.%4.%5.%6.%7.%8.%9"/>
      <w:lvlJc w:val="left"/>
      <w:pPr>
        <w:ind w:left="2868" w:hanging="2160"/>
      </w:pPr>
    </w:lvl>
  </w:abstractNum>
  <w:abstractNum w:abstractNumId="1" w15:restartNumberingAfterBreak="0">
    <w:nsid w:val="36D13622"/>
    <w:multiLevelType w:val="hybridMultilevel"/>
    <w:tmpl w:val="C6265DF8"/>
    <w:lvl w:ilvl="0" w:tplc="FA6A61B4">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 w15:restartNumberingAfterBreak="0">
    <w:nsid w:val="437B799E"/>
    <w:multiLevelType w:val="hybridMultilevel"/>
    <w:tmpl w:val="DA0A4DCA"/>
    <w:lvl w:ilvl="0" w:tplc="775C9190">
      <w:start w:val="1"/>
      <w:numFmt w:val="decimal"/>
      <w:lvlText w:val="%1."/>
      <w:lvlJc w:val="left"/>
      <w:pPr>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74022F8C"/>
    <w:multiLevelType w:val="hybridMultilevel"/>
    <w:tmpl w:val="94FC2A0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7D556890"/>
    <w:multiLevelType w:val="hybridMultilevel"/>
    <w:tmpl w:val="C600A08A"/>
    <w:lvl w:ilvl="0" w:tplc="93909BCC">
      <w:start w:val="1"/>
      <w:numFmt w:val="decimal"/>
      <w:lvlText w:val="%1."/>
      <w:lvlJc w:val="left"/>
      <w:pPr>
        <w:ind w:left="1068" w:hanging="360"/>
      </w:pPr>
    </w:lvl>
    <w:lvl w:ilvl="1" w:tplc="4232E33C">
      <w:start w:val="1"/>
      <w:numFmt w:val="decimal"/>
      <w:lvlText w:val="%2"/>
      <w:lvlJc w:val="left"/>
      <w:pPr>
        <w:tabs>
          <w:tab w:val="num" w:pos="1440"/>
        </w:tabs>
        <w:ind w:left="1440" w:hanging="360"/>
      </w:pPr>
      <w:rPr>
        <w:rFonts w:ascii="Times New Roman" w:eastAsiaTheme="minorEastAsia" w:hAnsi="Times New Roman" w:cs="Times New Roman"/>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15:restartNumberingAfterBreak="0">
    <w:nsid w:val="7FA81764"/>
    <w:multiLevelType w:val="hybridMultilevel"/>
    <w:tmpl w:val="1844611A"/>
    <w:lvl w:ilvl="0" w:tplc="775C9190">
      <w:start w:val="1"/>
      <w:numFmt w:val="decimal"/>
      <w:lvlText w:val="%1."/>
      <w:lvlJc w:val="left"/>
      <w:pPr>
        <w:ind w:left="1068"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0D5"/>
    <w:rsid w:val="00500214"/>
    <w:rsid w:val="007120D5"/>
    <w:rsid w:val="007E4F6C"/>
    <w:rsid w:val="00820E09"/>
    <w:rsid w:val="00CD095C"/>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33AB1F"/>
  <w15:chartTrackingRefBased/>
  <w15:docId w15:val="{ECA0991E-AF95-41DA-9AE5-8F94770B9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D095C"/>
    <w:pPr>
      <w:spacing w:after="200" w:line="276" w:lineRule="auto"/>
    </w:pPr>
    <w:rPr>
      <w:rFonts w:eastAsiaTheme="minorEastAsia"/>
      <w:lang w:val="ru-RU" w:eastAsia="ru-RU"/>
    </w:rPr>
  </w:style>
  <w:style w:type="paragraph" w:styleId="2">
    <w:name w:val="heading 2"/>
    <w:basedOn w:val="a"/>
    <w:next w:val="a"/>
    <w:link w:val="20"/>
    <w:qFormat/>
    <w:rsid w:val="00CD095C"/>
    <w:pPr>
      <w:keepNext/>
      <w:spacing w:after="0" w:line="240" w:lineRule="auto"/>
      <w:ind w:left="180"/>
      <w:jc w:val="center"/>
      <w:outlineLvl w:val="1"/>
    </w:pPr>
    <w:rPr>
      <w:rFonts w:ascii="Times New Roman" w:eastAsia="Times New Roman" w:hAnsi="Times New Roman" w:cs="Times New Roman"/>
      <w:b/>
      <w:sz w:val="24"/>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CD095C"/>
    <w:rPr>
      <w:rFonts w:ascii="Times New Roman" w:eastAsia="Times New Roman" w:hAnsi="Times New Roman" w:cs="Times New Roman"/>
      <w:b/>
      <w:sz w:val="24"/>
      <w:szCs w:val="20"/>
      <w:lang w:val="en-US" w:eastAsia="ru-RU"/>
    </w:rPr>
  </w:style>
  <w:style w:type="paragraph" w:styleId="a3">
    <w:name w:val="List Paragraph"/>
    <w:aliases w:val="маркированный"/>
    <w:basedOn w:val="a"/>
    <w:link w:val="a4"/>
    <w:uiPriority w:val="34"/>
    <w:qFormat/>
    <w:rsid w:val="00CD095C"/>
    <w:pPr>
      <w:ind w:left="720"/>
      <w:contextualSpacing/>
    </w:pPr>
  </w:style>
  <w:style w:type="paragraph" w:customStyle="1" w:styleId="msolistparagraph0">
    <w:name w:val="msolistparagraph"/>
    <w:basedOn w:val="a"/>
    <w:rsid w:val="00CD095C"/>
    <w:pPr>
      <w:ind w:left="720"/>
      <w:contextualSpacing/>
    </w:pPr>
    <w:rPr>
      <w:rFonts w:ascii="Cambria" w:eastAsia="Times New Roman" w:hAnsi="Cambria" w:cs="Times New Roman"/>
    </w:rPr>
  </w:style>
  <w:style w:type="character" w:customStyle="1" w:styleId="a4">
    <w:name w:val="Абзац списка Знак"/>
    <w:aliases w:val="маркированный Знак"/>
    <w:link w:val="a3"/>
    <w:uiPriority w:val="34"/>
    <w:locked/>
    <w:rsid w:val="00CD095C"/>
    <w:rPr>
      <w:rFonts w:eastAsiaTheme="minorEastAsia"/>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1120</Words>
  <Characters>6385</Characters>
  <Application>Microsoft Office Word</Application>
  <DocSecurity>0</DocSecurity>
  <Lines>53</Lines>
  <Paragraphs>14</Paragraphs>
  <ScaleCrop>false</ScaleCrop>
  <Company/>
  <LinksUpToDate>false</LinksUpToDate>
  <CharactersWithSpaces>7491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2</cp:revision>
  <dcterms:created xsi:type="dcterms:W3CDTF">2025-10-13T03:10:00Z</dcterms:created>
  <dcterms:modified xsi:type="dcterms:W3CDTF">2025-10-13T03:11:00Z</dcterms:modified>
</cp:coreProperties>
</file>